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C99A2" w14:textId="618D83D3" w:rsidR="008557FB" w:rsidRPr="006566EA" w:rsidRDefault="008557FB" w:rsidP="008557FB">
      <w:pPr>
        <w:jc w:val="center"/>
        <w:rPr>
          <w:rFonts w:ascii="Arial" w:hAnsi="Arial" w:cs="Arial"/>
          <w:b/>
          <w:sz w:val="24"/>
          <w:szCs w:val="24"/>
        </w:rPr>
      </w:pPr>
      <w:r w:rsidRPr="006566EA">
        <w:rPr>
          <w:rFonts w:ascii="Arial" w:hAnsi="Arial" w:cs="Arial"/>
          <w:b/>
          <w:sz w:val="24"/>
          <w:szCs w:val="24"/>
        </w:rPr>
        <w:t xml:space="preserve">Specyfikacja wyposażenia dla </w:t>
      </w:r>
      <w:r>
        <w:rPr>
          <w:rFonts w:ascii="Arial" w:hAnsi="Arial" w:cs="Arial"/>
          <w:b/>
          <w:sz w:val="24"/>
          <w:szCs w:val="24"/>
        </w:rPr>
        <w:t>CZĘŚCI</w:t>
      </w:r>
      <w:r w:rsidRPr="006566EA">
        <w:rPr>
          <w:rFonts w:ascii="Arial" w:hAnsi="Arial" w:cs="Arial"/>
          <w:b/>
          <w:sz w:val="24"/>
          <w:szCs w:val="24"/>
        </w:rPr>
        <w:t xml:space="preserve"> nr </w:t>
      </w:r>
      <w:r>
        <w:rPr>
          <w:rFonts w:ascii="Arial" w:hAnsi="Arial" w:cs="Arial"/>
          <w:b/>
          <w:sz w:val="24"/>
          <w:szCs w:val="24"/>
        </w:rPr>
        <w:t>1</w:t>
      </w:r>
      <w:r w:rsidRPr="006566EA">
        <w:rPr>
          <w:rFonts w:ascii="Arial" w:hAnsi="Arial" w:cs="Arial"/>
          <w:b/>
          <w:sz w:val="24"/>
          <w:szCs w:val="24"/>
        </w:rPr>
        <w:t xml:space="preserve"> „Dostawa wyposażenia </w:t>
      </w:r>
      <w:r>
        <w:rPr>
          <w:rFonts w:ascii="Arial" w:hAnsi="Arial" w:cs="Arial"/>
          <w:b/>
          <w:sz w:val="24"/>
          <w:szCs w:val="24"/>
        </w:rPr>
        <w:t xml:space="preserve"> sali sesyjnej</w:t>
      </w:r>
      <w:r w:rsidRPr="006566EA">
        <w:rPr>
          <w:rFonts w:ascii="Arial" w:hAnsi="Arial" w:cs="Arial"/>
          <w:b/>
          <w:sz w:val="24"/>
          <w:szCs w:val="24"/>
        </w:rPr>
        <w:t>”</w:t>
      </w:r>
    </w:p>
    <w:p w14:paraId="5A51E5DF" w14:textId="77777777" w:rsidR="008557FB" w:rsidRDefault="008557FB" w:rsidP="00B95716">
      <w:pPr>
        <w:jc w:val="center"/>
        <w:rPr>
          <w:rFonts w:ascii="Arial" w:hAnsi="Arial" w:cs="Arial"/>
          <w:b/>
          <w:u w:val="single"/>
        </w:rPr>
      </w:pPr>
    </w:p>
    <w:p w14:paraId="156932C0" w14:textId="77777777" w:rsidR="008557FB" w:rsidRDefault="008557FB" w:rsidP="00B95716">
      <w:pPr>
        <w:jc w:val="center"/>
        <w:rPr>
          <w:rFonts w:ascii="Arial" w:hAnsi="Arial" w:cs="Arial"/>
          <w:b/>
          <w:u w:val="single"/>
        </w:rPr>
      </w:pPr>
    </w:p>
    <w:p w14:paraId="6C502587" w14:textId="12EC7C4C" w:rsidR="00B95716" w:rsidRPr="002A6340" w:rsidRDefault="00B95716" w:rsidP="00B95716">
      <w:pPr>
        <w:jc w:val="center"/>
        <w:rPr>
          <w:rFonts w:ascii="Arial" w:hAnsi="Arial" w:cs="Arial"/>
          <w:b/>
          <w:u w:val="single"/>
        </w:rPr>
      </w:pPr>
      <w:r w:rsidRPr="002A6340">
        <w:rPr>
          <w:rFonts w:ascii="Arial" w:hAnsi="Arial" w:cs="Arial"/>
          <w:b/>
          <w:u w:val="single"/>
        </w:rPr>
        <w:t>Szczegółowy opis przedmiotu zamówienia</w:t>
      </w:r>
    </w:p>
    <w:p w14:paraId="59BCA87F" w14:textId="77777777" w:rsidR="000E62FF" w:rsidRPr="002A6340" w:rsidRDefault="000E62FF" w:rsidP="00B95716">
      <w:pPr>
        <w:rPr>
          <w:rFonts w:ascii="Arial" w:hAnsi="Arial" w:cs="Arial"/>
        </w:rPr>
      </w:pPr>
    </w:p>
    <w:p w14:paraId="11F6C3DE" w14:textId="616C71A6" w:rsidR="00EC029C" w:rsidRPr="002A6340" w:rsidRDefault="00EC029C" w:rsidP="00B95716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Wymagania ogólne</w:t>
      </w:r>
    </w:p>
    <w:p w14:paraId="725B756A" w14:textId="0E5516D3" w:rsidR="00EC029C" w:rsidRPr="002A6340" w:rsidRDefault="00EC029C" w:rsidP="00B95716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Opis zamawianych mebli i wymagania zamawiającego</w:t>
      </w:r>
    </w:p>
    <w:p w14:paraId="5A847272" w14:textId="0F151A06" w:rsidR="00FD1F04" w:rsidRPr="002A6340" w:rsidRDefault="00FD1F04" w:rsidP="00FD1F04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stoły do sali konferencyjnej</w:t>
      </w:r>
    </w:p>
    <w:p w14:paraId="5BDC3971" w14:textId="7E1B48C1" w:rsidR="00FD1F04" w:rsidRPr="002A6340" w:rsidRDefault="00FD1F04" w:rsidP="00FD1F0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</w:rPr>
      </w:pPr>
      <w:r w:rsidRPr="002A6340">
        <w:rPr>
          <w:rFonts w:ascii="Arial" w:hAnsi="Arial" w:cs="Arial"/>
          <w:bCs/>
        </w:rPr>
        <w:t>stół audytoryjny, stół dla protokolanta, stół pod mikser z nadstawką</w:t>
      </w:r>
    </w:p>
    <w:p w14:paraId="114BF691" w14:textId="13177119" w:rsidR="00FD1F04" w:rsidRPr="002A6340" w:rsidRDefault="00FD1F04" w:rsidP="00FD1F0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</w:rPr>
      </w:pPr>
      <w:r w:rsidRPr="002A6340">
        <w:rPr>
          <w:rFonts w:ascii="Arial" w:hAnsi="Arial" w:cs="Arial"/>
          <w:bCs/>
        </w:rPr>
        <w:t>mównica</w:t>
      </w:r>
    </w:p>
    <w:p w14:paraId="3599051A" w14:textId="48309F71" w:rsidR="002B627D" w:rsidRPr="002A6340" w:rsidRDefault="00FD1F04" w:rsidP="00EC029C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k</w:t>
      </w:r>
      <w:r w:rsidR="00A02B5A" w:rsidRPr="002A6340">
        <w:rPr>
          <w:rFonts w:ascii="Arial" w:hAnsi="Arial" w:cs="Arial"/>
        </w:rPr>
        <w:t>rz</w:t>
      </w:r>
      <w:r w:rsidR="000E62FF" w:rsidRPr="002A6340">
        <w:rPr>
          <w:rFonts w:ascii="Arial" w:hAnsi="Arial" w:cs="Arial"/>
        </w:rPr>
        <w:t xml:space="preserve">esła do </w:t>
      </w:r>
      <w:r w:rsidRPr="002A6340">
        <w:rPr>
          <w:rFonts w:ascii="Arial" w:hAnsi="Arial" w:cs="Arial"/>
        </w:rPr>
        <w:t>s</w:t>
      </w:r>
      <w:r w:rsidR="000E62FF" w:rsidRPr="002A6340">
        <w:rPr>
          <w:rFonts w:ascii="Arial" w:hAnsi="Arial" w:cs="Arial"/>
        </w:rPr>
        <w:t>ali konferencyjnej</w:t>
      </w:r>
    </w:p>
    <w:p w14:paraId="32B99096" w14:textId="0C618633" w:rsidR="00CC1E11" w:rsidRPr="002A6340" w:rsidRDefault="00CC1E11" w:rsidP="00B95716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Kolorystyka</w:t>
      </w:r>
      <w:r w:rsidR="00EC029C" w:rsidRPr="002A6340">
        <w:rPr>
          <w:rFonts w:ascii="Arial" w:hAnsi="Arial" w:cs="Arial"/>
        </w:rPr>
        <w:t xml:space="preserve"> mebli</w:t>
      </w:r>
    </w:p>
    <w:p w14:paraId="13EC86E3" w14:textId="77777777" w:rsidR="000E62FF" w:rsidRPr="002A6340" w:rsidRDefault="000E62FF" w:rsidP="00B95716">
      <w:pPr>
        <w:rPr>
          <w:rFonts w:ascii="Arial" w:hAnsi="Arial" w:cs="Arial"/>
        </w:rPr>
      </w:pPr>
    </w:p>
    <w:p w14:paraId="73FF755F" w14:textId="77777777" w:rsidR="00B95716" w:rsidRPr="002A6340" w:rsidRDefault="00B95716" w:rsidP="00B95716">
      <w:pPr>
        <w:pStyle w:val="Akapitzlist"/>
        <w:numPr>
          <w:ilvl w:val="0"/>
          <w:numId w:val="5"/>
        </w:numPr>
        <w:jc w:val="both"/>
        <w:rPr>
          <w:rFonts w:ascii="Arial" w:eastAsia="Times New Roman" w:hAnsi="Arial" w:cs="Arial"/>
          <w:b/>
          <w:bCs/>
          <w:color w:val="000000"/>
        </w:rPr>
      </w:pPr>
      <w:r w:rsidRPr="002A6340">
        <w:rPr>
          <w:rFonts w:ascii="Arial" w:eastAsia="Times New Roman" w:hAnsi="Arial" w:cs="Arial"/>
          <w:b/>
          <w:bCs/>
          <w:color w:val="000000"/>
        </w:rPr>
        <w:t xml:space="preserve">WYMAGANIA OGÓLNE </w:t>
      </w:r>
    </w:p>
    <w:p w14:paraId="2A46C595" w14:textId="77777777" w:rsidR="00B95716" w:rsidRPr="002A6340" w:rsidRDefault="00B95716" w:rsidP="00B95716">
      <w:pPr>
        <w:keepNext/>
        <w:spacing w:before="240" w:after="60"/>
        <w:ind w:firstLine="708"/>
        <w:jc w:val="both"/>
        <w:outlineLvl w:val="0"/>
        <w:rPr>
          <w:rFonts w:ascii="Arial" w:eastAsia="Times New Roman" w:hAnsi="Arial" w:cs="Arial"/>
          <w:b/>
          <w:kern w:val="32"/>
          <w:u w:val="single"/>
        </w:rPr>
      </w:pPr>
      <w:r w:rsidRPr="002A6340">
        <w:rPr>
          <w:rFonts w:ascii="Arial" w:eastAsia="Times New Roman" w:hAnsi="Arial" w:cs="Arial"/>
          <w:kern w:val="32"/>
          <w:u w:val="single"/>
        </w:rPr>
        <w:t>Zamówienie obejmuje dostarczenie, zmontowanie i ustawienie mebli biurowych fabrycznych</w:t>
      </w:r>
    </w:p>
    <w:p w14:paraId="7816B992" w14:textId="77777777" w:rsidR="00B95716" w:rsidRPr="002A6340" w:rsidRDefault="00B95716" w:rsidP="00B95716">
      <w:pPr>
        <w:jc w:val="both"/>
        <w:rPr>
          <w:rFonts w:ascii="Arial" w:eastAsia="Times New Roman" w:hAnsi="Arial" w:cs="Arial"/>
        </w:rPr>
      </w:pPr>
    </w:p>
    <w:p w14:paraId="1ADA0B14" w14:textId="299BE1A2" w:rsidR="00B95716" w:rsidRPr="002A6340" w:rsidRDefault="00B95716" w:rsidP="00B95716">
      <w:pPr>
        <w:ind w:firstLine="708"/>
        <w:jc w:val="both"/>
        <w:rPr>
          <w:rFonts w:ascii="Arial" w:eastAsia="Times New Roman" w:hAnsi="Arial" w:cs="Arial"/>
        </w:rPr>
      </w:pPr>
      <w:r w:rsidRPr="002A6340">
        <w:rPr>
          <w:rFonts w:ascii="Arial" w:eastAsia="Times New Roman" w:hAnsi="Arial" w:cs="Arial"/>
        </w:rPr>
        <w:t>Zaoferowane meble muszą być fabrycznie nowe, nieużywane, wolne od wad oraz przeznaczone do intensywnej eksploatac</w:t>
      </w:r>
      <w:r w:rsidR="000E62FF" w:rsidRPr="002A6340">
        <w:rPr>
          <w:rFonts w:ascii="Arial" w:eastAsia="Times New Roman" w:hAnsi="Arial" w:cs="Arial"/>
        </w:rPr>
        <w:t xml:space="preserve">ji w </w:t>
      </w:r>
      <w:r w:rsidR="00FB326D" w:rsidRPr="002A6340">
        <w:rPr>
          <w:rFonts w:ascii="Arial" w:eastAsia="Times New Roman" w:hAnsi="Arial" w:cs="Arial"/>
        </w:rPr>
        <w:t>Sali konferencyjnej</w:t>
      </w:r>
      <w:r w:rsidR="000E62FF" w:rsidRPr="002A6340">
        <w:rPr>
          <w:rFonts w:ascii="Arial" w:eastAsia="Times New Roman" w:hAnsi="Arial" w:cs="Arial"/>
        </w:rPr>
        <w:t>.</w:t>
      </w:r>
    </w:p>
    <w:p w14:paraId="39E7CD9E" w14:textId="77777777" w:rsidR="00B95716" w:rsidRPr="002A6340" w:rsidRDefault="00B95716" w:rsidP="00B95716">
      <w:pPr>
        <w:ind w:firstLine="708"/>
        <w:jc w:val="both"/>
        <w:rPr>
          <w:rFonts w:ascii="Arial" w:eastAsia="Times New Roman" w:hAnsi="Arial" w:cs="Arial"/>
        </w:rPr>
      </w:pPr>
      <w:r w:rsidRPr="002A6340">
        <w:rPr>
          <w:rFonts w:ascii="Arial" w:eastAsia="Times New Roman" w:hAnsi="Arial" w:cs="Arial"/>
        </w:rPr>
        <w:t xml:space="preserve">Powierzchnia płyty musi posiadać strukturę BS (Biuro </w:t>
      </w:r>
      <w:proofErr w:type="spellStart"/>
      <w:r w:rsidRPr="002A6340">
        <w:rPr>
          <w:rFonts w:ascii="Arial" w:eastAsia="Times New Roman" w:hAnsi="Arial" w:cs="Arial"/>
        </w:rPr>
        <w:t>Specjal</w:t>
      </w:r>
      <w:proofErr w:type="spellEnd"/>
      <w:r w:rsidRPr="002A6340">
        <w:rPr>
          <w:rFonts w:ascii="Arial" w:eastAsia="Times New Roman" w:hAnsi="Arial" w:cs="Arial"/>
        </w:rPr>
        <w:t>) zapewniającą trwałość i gładkość powierzchni przez co łatwą zmywalność, odporność na działanie środków czystości oraz na ścieranie, od</w:t>
      </w:r>
      <w:r w:rsidR="00E14EF9" w:rsidRPr="002A6340">
        <w:rPr>
          <w:rFonts w:ascii="Arial" w:eastAsia="Times New Roman" w:hAnsi="Arial" w:cs="Arial"/>
        </w:rPr>
        <w:t>barwienia</w:t>
      </w:r>
      <w:r w:rsidRPr="002A6340">
        <w:rPr>
          <w:rFonts w:ascii="Arial" w:eastAsia="Times New Roman" w:hAnsi="Arial" w:cs="Arial"/>
        </w:rPr>
        <w:t>. Usłojenie wszystkich elementów płytowych mebla skierowane wzdłuż dłuższych krawędzi.</w:t>
      </w:r>
    </w:p>
    <w:p w14:paraId="0CC7E797" w14:textId="7ABF0CF9" w:rsidR="00B95716" w:rsidRPr="002A6340" w:rsidRDefault="00B95716" w:rsidP="00B95716">
      <w:pPr>
        <w:ind w:firstLine="708"/>
        <w:jc w:val="both"/>
        <w:rPr>
          <w:rFonts w:ascii="Arial" w:eastAsia="Times New Roman" w:hAnsi="Arial" w:cs="Arial"/>
        </w:rPr>
      </w:pPr>
      <w:r w:rsidRPr="002A6340">
        <w:rPr>
          <w:rFonts w:ascii="Arial" w:eastAsia="Times New Roman" w:hAnsi="Arial" w:cs="Arial"/>
        </w:rPr>
        <w:t xml:space="preserve">Całość zamawianych mebli biurowych ma być wykonana z płyty wiórowej trójwarstwowej. </w:t>
      </w:r>
      <w:r w:rsidR="00D51AE9" w:rsidRPr="002A6340">
        <w:rPr>
          <w:rFonts w:ascii="Arial" w:eastAsia="Times New Roman" w:hAnsi="Arial" w:cs="Arial"/>
        </w:rPr>
        <w:br/>
      </w:r>
      <w:r w:rsidRPr="002A6340">
        <w:rPr>
          <w:rFonts w:ascii="Arial" w:eastAsia="Times New Roman" w:hAnsi="Arial" w:cs="Arial"/>
        </w:rPr>
        <w:t>W celu zapewnienia długotrwałego użytkowania</w:t>
      </w:r>
      <w:r w:rsidR="00D51AE9" w:rsidRPr="002A6340">
        <w:rPr>
          <w:rFonts w:ascii="Arial" w:eastAsia="Times New Roman" w:hAnsi="Arial" w:cs="Arial"/>
        </w:rPr>
        <w:t>,</w:t>
      </w:r>
      <w:r w:rsidRPr="002A6340">
        <w:rPr>
          <w:rFonts w:ascii="Arial" w:eastAsia="Times New Roman" w:hAnsi="Arial" w:cs="Arial"/>
        </w:rPr>
        <w:t xml:space="preserve"> wymaga się </w:t>
      </w:r>
      <w:r w:rsidR="00B94D13" w:rsidRPr="002A6340">
        <w:rPr>
          <w:rFonts w:ascii="Arial" w:eastAsia="Times New Roman" w:hAnsi="Arial" w:cs="Arial"/>
        </w:rPr>
        <w:t xml:space="preserve">płyty w </w:t>
      </w:r>
      <w:r w:rsidRPr="002A6340">
        <w:rPr>
          <w:rFonts w:ascii="Arial" w:eastAsia="Times New Roman" w:hAnsi="Arial" w:cs="Arial"/>
        </w:rPr>
        <w:t>klasie ścieralności A.</w:t>
      </w:r>
      <w:r w:rsidR="00D51AE9" w:rsidRPr="002A6340">
        <w:rPr>
          <w:rFonts w:ascii="Arial" w:eastAsia="Times New Roman" w:hAnsi="Arial" w:cs="Arial"/>
        </w:rPr>
        <w:t xml:space="preserve"> </w:t>
      </w:r>
      <w:r w:rsidRPr="002A6340">
        <w:rPr>
          <w:rFonts w:ascii="Arial" w:eastAsia="Times New Roman" w:hAnsi="Arial" w:cs="Arial"/>
        </w:rPr>
        <w:t>Wszystkie meble winny posiadać klasę higieniczności E1.</w:t>
      </w:r>
    </w:p>
    <w:p w14:paraId="6C0C4061" w14:textId="77777777" w:rsidR="00B95716" w:rsidRPr="002A6340" w:rsidRDefault="00B95716" w:rsidP="00D51AE9">
      <w:pPr>
        <w:jc w:val="both"/>
        <w:rPr>
          <w:rFonts w:ascii="Arial" w:eastAsia="Times New Roman" w:hAnsi="Arial" w:cs="Arial"/>
        </w:rPr>
      </w:pPr>
      <w:r w:rsidRPr="002A6340">
        <w:rPr>
          <w:rFonts w:ascii="Arial" w:eastAsia="Times New Roman" w:hAnsi="Arial" w:cs="Arial"/>
        </w:rPr>
        <w:t>Wykonawcy są zobowiązani do ścisłego stosowania się do podanych rodzajów użytych materiałów.</w:t>
      </w:r>
    </w:p>
    <w:p w14:paraId="2D0EAFBE" w14:textId="77777777" w:rsidR="00B95716" w:rsidRPr="002A6340" w:rsidRDefault="00B95716" w:rsidP="00274AE2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2A6340">
        <w:rPr>
          <w:rFonts w:ascii="Arial" w:eastAsia="Times New Roman" w:hAnsi="Arial" w:cs="Arial"/>
        </w:rPr>
        <w:t>Zamawiający wymaga kompatybilności mebli względem siebie.</w:t>
      </w:r>
    </w:p>
    <w:p w14:paraId="2778D215" w14:textId="77777777" w:rsidR="00274AE2" w:rsidRPr="002A6340" w:rsidRDefault="00274AE2" w:rsidP="00274AE2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14:paraId="61204319" w14:textId="77777777" w:rsidR="00274AE2" w:rsidRPr="002A6340" w:rsidRDefault="00274AE2" w:rsidP="00CF6ACB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  <w:r w:rsidRPr="002A6340">
        <w:rPr>
          <w:rFonts w:ascii="Arial" w:eastAsia="Times New Roman" w:hAnsi="Arial" w:cs="Arial"/>
          <w:b/>
        </w:rPr>
        <w:t xml:space="preserve"> OPIS ZAMAWIANYCH MEBLI I WYMAGANIA ZAMAWIAJĄCEGO</w:t>
      </w:r>
    </w:p>
    <w:p w14:paraId="2DBAFD42" w14:textId="77777777" w:rsidR="0009312A" w:rsidRPr="002A6340" w:rsidRDefault="0009312A" w:rsidP="0009312A">
      <w:pPr>
        <w:ind w:left="360"/>
        <w:rPr>
          <w:rFonts w:ascii="Arial" w:hAnsi="Arial" w:cs="Arial"/>
        </w:rPr>
      </w:pPr>
    </w:p>
    <w:p w14:paraId="7992AB62" w14:textId="79056505" w:rsidR="00CD69C5" w:rsidRPr="002A6340" w:rsidRDefault="00CD69C5" w:rsidP="00CD69C5">
      <w:pPr>
        <w:pStyle w:val="Akapitzlist"/>
        <w:numPr>
          <w:ilvl w:val="0"/>
          <w:numId w:val="7"/>
        </w:numPr>
        <w:rPr>
          <w:rFonts w:ascii="Arial" w:hAnsi="Arial" w:cs="Arial"/>
          <w:b/>
        </w:rPr>
      </w:pPr>
      <w:r w:rsidRPr="002A6340">
        <w:rPr>
          <w:rFonts w:ascii="Arial" w:hAnsi="Arial" w:cs="Arial"/>
          <w:b/>
        </w:rPr>
        <w:t>St</w:t>
      </w:r>
      <w:r w:rsidR="00FD1F04" w:rsidRPr="002A6340">
        <w:rPr>
          <w:rFonts w:ascii="Arial" w:hAnsi="Arial" w:cs="Arial"/>
          <w:b/>
        </w:rPr>
        <w:t>o</w:t>
      </w:r>
      <w:r w:rsidRPr="002A6340">
        <w:rPr>
          <w:rFonts w:ascii="Arial" w:hAnsi="Arial" w:cs="Arial"/>
          <w:b/>
        </w:rPr>
        <w:t>ł</w:t>
      </w:r>
      <w:r w:rsidR="00FD1F04" w:rsidRPr="002A6340">
        <w:rPr>
          <w:rFonts w:ascii="Arial" w:hAnsi="Arial" w:cs="Arial"/>
          <w:b/>
        </w:rPr>
        <w:t>y</w:t>
      </w:r>
      <w:r w:rsidRPr="002A6340">
        <w:rPr>
          <w:rFonts w:ascii="Arial" w:hAnsi="Arial" w:cs="Arial"/>
          <w:b/>
        </w:rPr>
        <w:t xml:space="preserve"> </w:t>
      </w:r>
      <w:r w:rsidR="00CF6ACB" w:rsidRPr="002A6340">
        <w:rPr>
          <w:rFonts w:ascii="Arial" w:hAnsi="Arial" w:cs="Arial"/>
          <w:b/>
        </w:rPr>
        <w:t xml:space="preserve">do </w:t>
      </w:r>
      <w:r w:rsidR="00FD1F04" w:rsidRPr="002A6340">
        <w:rPr>
          <w:rFonts w:ascii="Arial" w:hAnsi="Arial" w:cs="Arial"/>
          <w:b/>
        </w:rPr>
        <w:t>s</w:t>
      </w:r>
      <w:r w:rsidR="00CF6ACB" w:rsidRPr="002A6340">
        <w:rPr>
          <w:rFonts w:ascii="Arial" w:hAnsi="Arial" w:cs="Arial"/>
          <w:b/>
        </w:rPr>
        <w:t xml:space="preserve">ali konferencyjnej </w:t>
      </w:r>
    </w:p>
    <w:p w14:paraId="0AC5C9B6" w14:textId="77777777" w:rsidR="00CD69C5" w:rsidRPr="002A6340" w:rsidRDefault="00CD69C5" w:rsidP="00CD69C5">
      <w:pPr>
        <w:ind w:left="360"/>
        <w:rPr>
          <w:rFonts w:ascii="Arial" w:hAnsi="Arial" w:cs="Arial"/>
        </w:rPr>
      </w:pPr>
    </w:p>
    <w:p w14:paraId="60D80F60" w14:textId="0E6199C8" w:rsidR="00CD69C5" w:rsidRPr="002A6340" w:rsidRDefault="00CD69C5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Wszystkie blaty stołów powinny być wykonane z płyty wiórowej obustronnie </w:t>
      </w:r>
      <w:proofErr w:type="spellStart"/>
      <w:r w:rsidRPr="002A6340">
        <w:rPr>
          <w:rFonts w:ascii="Arial" w:hAnsi="Arial" w:cs="Arial"/>
        </w:rPr>
        <w:t>melaminowanej</w:t>
      </w:r>
      <w:proofErr w:type="spellEnd"/>
      <w:r w:rsidRPr="002A6340">
        <w:rPr>
          <w:rFonts w:ascii="Arial" w:hAnsi="Arial" w:cs="Arial"/>
        </w:rPr>
        <w:t xml:space="preserve"> </w:t>
      </w:r>
      <w:r w:rsidR="00D51AE9" w:rsidRPr="002A6340">
        <w:rPr>
          <w:rFonts w:ascii="Arial" w:hAnsi="Arial" w:cs="Arial"/>
        </w:rPr>
        <w:br/>
      </w:r>
      <w:r w:rsidRPr="002A6340">
        <w:rPr>
          <w:rFonts w:ascii="Arial" w:hAnsi="Arial" w:cs="Arial"/>
        </w:rPr>
        <w:t xml:space="preserve">o grubości 25 </w:t>
      </w:r>
      <w:r w:rsidR="0009312A" w:rsidRPr="002A6340">
        <w:rPr>
          <w:rFonts w:ascii="Arial" w:hAnsi="Arial" w:cs="Arial"/>
        </w:rPr>
        <w:t xml:space="preserve">- 28 </w:t>
      </w:r>
      <w:r w:rsidRPr="002A6340">
        <w:rPr>
          <w:rFonts w:ascii="Arial" w:hAnsi="Arial" w:cs="Arial"/>
        </w:rPr>
        <w:t xml:space="preserve">mm. Obrzeża blatów oklejone z każdej strony PVC o grubości min. 2 mm w kolorze płyty. </w:t>
      </w:r>
    </w:p>
    <w:p w14:paraId="5BD2C1EC" w14:textId="77777777" w:rsidR="00CD69C5" w:rsidRPr="002A6340" w:rsidRDefault="00CD69C5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Blat stołu konferencyjnego powinien być</w:t>
      </w:r>
      <w:r w:rsidR="00EF075E" w:rsidRPr="002A6340">
        <w:rPr>
          <w:rFonts w:ascii="Arial" w:hAnsi="Arial" w:cs="Arial"/>
        </w:rPr>
        <w:t xml:space="preserve"> </w:t>
      </w:r>
      <w:r w:rsidR="00B94D13" w:rsidRPr="002A6340">
        <w:rPr>
          <w:rFonts w:ascii="Arial" w:hAnsi="Arial" w:cs="Arial"/>
        </w:rPr>
        <w:t xml:space="preserve">wsparty na </w:t>
      </w:r>
      <w:r w:rsidR="00F17747" w:rsidRPr="002A6340">
        <w:rPr>
          <w:rFonts w:ascii="Arial" w:hAnsi="Arial" w:cs="Arial"/>
        </w:rPr>
        <w:t xml:space="preserve">nogach o </w:t>
      </w:r>
      <w:r w:rsidR="00B94D13" w:rsidRPr="002A6340">
        <w:rPr>
          <w:rFonts w:ascii="Arial" w:hAnsi="Arial" w:cs="Arial"/>
        </w:rPr>
        <w:t>konstrukcji stalowej.</w:t>
      </w:r>
    </w:p>
    <w:p w14:paraId="3F6651BA" w14:textId="77777777" w:rsidR="00286999" w:rsidRPr="002A6340" w:rsidRDefault="00286999" w:rsidP="00FF7F5B">
      <w:pPr>
        <w:jc w:val="both"/>
        <w:rPr>
          <w:rFonts w:ascii="Arial" w:hAnsi="Arial" w:cs="Arial"/>
        </w:rPr>
      </w:pPr>
    </w:p>
    <w:p w14:paraId="535A21FD" w14:textId="77777777" w:rsidR="00B94D13" w:rsidRPr="002A6340" w:rsidRDefault="0009312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Stelaż</w:t>
      </w:r>
      <w:r w:rsidR="00286999" w:rsidRPr="002A6340">
        <w:rPr>
          <w:rFonts w:ascii="Arial" w:hAnsi="Arial" w:cs="Arial"/>
        </w:rPr>
        <w:t>:</w:t>
      </w:r>
    </w:p>
    <w:p w14:paraId="43D6C372" w14:textId="52E68F19" w:rsidR="00286999" w:rsidRPr="002A6340" w:rsidRDefault="00286999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o kształcie „teowym”, malowany proszkowo farbą o drobnej strukturze (półmat, 100% poliester). Wysokość stelaża 715 mm + 15 mm poziomowania. Uchwyt montażowy o długości całkowitej 502 mm, wykonany z </w:t>
      </w:r>
      <w:r w:rsidR="00FB326D" w:rsidRPr="002A6340">
        <w:rPr>
          <w:rFonts w:ascii="Arial" w:hAnsi="Arial" w:cs="Arial"/>
        </w:rPr>
        <w:t>profilu</w:t>
      </w:r>
      <w:r w:rsidRPr="002A6340">
        <w:rPr>
          <w:rFonts w:ascii="Arial" w:hAnsi="Arial" w:cs="Arial"/>
        </w:rPr>
        <w:t xml:space="preserve"> 40x15x1,5 mm zakończony zaślepkami z tworzywa. Kolumna pionowa o szerokości 140 mm wykonana z </w:t>
      </w:r>
      <w:proofErr w:type="spellStart"/>
      <w:r w:rsidRPr="002A6340">
        <w:rPr>
          <w:rFonts w:ascii="Arial" w:hAnsi="Arial" w:cs="Arial"/>
        </w:rPr>
        <w:t>semiowalnych</w:t>
      </w:r>
      <w:proofErr w:type="spellEnd"/>
      <w:r w:rsidRPr="002A6340">
        <w:rPr>
          <w:rFonts w:ascii="Arial" w:hAnsi="Arial" w:cs="Arial"/>
        </w:rPr>
        <w:t xml:space="preserve"> profili stalowych 40x30x1,2 mm i elementu środkowego wypalonego z blachy o gr. 1,5 mm, z otworami do przeprowadzenia okablowania. Kolumna wyposażona w nieperforowaną osłonę o szerokości 60 mm, montaż osłony od strony zewnętrznej bez użycia narzędzi. Stopa dolna o długości całkowitej 642 mm, wykonana z </w:t>
      </w:r>
      <w:r w:rsidR="00FB326D" w:rsidRPr="002A6340">
        <w:rPr>
          <w:rFonts w:ascii="Arial" w:hAnsi="Arial" w:cs="Arial"/>
        </w:rPr>
        <w:t>profilu</w:t>
      </w:r>
      <w:r w:rsidRPr="002A6340">
        <w:rPr>
          <w:rFonts w:ascii="Arial" w:hAnsi="Arial" w:cs="Arial"/>
        </w:rPr>
        <w:t xml:space="preserve"> 50x30x1,5 mm zakończonego zaślepkami z tworzywa. Stopa wyposażona w stopki do poziomowania o średnicy 34 mm, wykonanymi z tworzywa (talerzyk z tworzywa o wysokości 12 mm), z zatopionym gwintem M8. Uchwyt montażowy oraz stopa dolna spawane na sztywno z kolumną.</w:t>
      </w:r>
    </w:p>
    <w:p w14:paraId="2114D2C5" w14:textId="77777777" w:rsidR="00836F9A" w:rsidRPr="002A6340" w:rsidRDefault="00836F9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lastRenderedPageBreak/>
        <w:t>Stelaż musi posiadać atesty:</w:t>
      </w:r>
    </w:p>
    <w:p w14:paraId="36E687B0" w14:textId="77777777" w:rsidR="00B94D13" w:rsidRPr="002A6340" w:rsidRDefault="00836F9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wytrzymałości spełniający wymagania normy PN-EN 527-2:2004</w:t>
      </w:r>
    </w:p>
    <w:p w14:paraId="44F046A6" w14:textId="77777777" w:rsidR="00836F9A" w:rsidRPr="002A6340" w:rsidRDefault="00836F9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mechaniczne wymagania bezpieczeństwa w\g normy EN 527-2:2002</w:t>
      </w:r>
    </w:p>
    <w:p w14:paraId="50D334BB" w14:textId="77777777" w:rsidR="00836F9A" w:rsidRPr="002A6340" w:rsidRDefault="00836F9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badanie odporności powłoki lakierniczej na ścieranie i na uderzenia w\g PN-F-06001-2:1994, PN-ISO 4211</w:t>
      </w:r>
      <w:r w:rsidR="00AA2170" w:rsidRPr="002A6340">
        <w:rPr>
          <w:rFonts w:ascii="Arial" w:hAnsi="Arial" w:cs="Arial"/>
        </w:rPr>
        <w:t>-4:1999</w:t>
      </w:r>
    </w:p>
    <w:p w14:paraId="519ACF63" w14:textId="472B4B83" w:rsidR="00836F9A" w:rsidRPr="002A6340" w:rsidRDefault="00EC029C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Wymiary:</w:t>
      </w:r>
    </w:p>
    <w:p w14:paraId="62FCCD16" w14:textId="54F231D8" w:rsidR="00EC029C" w:rsidRPr="002A6340" w:rsidRDefault="00EC029C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- stół konferencyjny modułowy, nogi teowe: 200 </w:t>
      </w:r>
      <w:r w:rsidR="00CA341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dł. x 80 </w:t>
      </w:r>
      <w:r w:rsidR="00CA341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szer. x 75 </w:t>
      </w:r>
      <w:r w:rsidR="00CA341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wys. </w:t>
      </w:r>
      <w:r w:rsidR="00CA3419" w:rsidRPr="002A6340">
        <w:rPr>
          <w:rFonts w:ascii="Arial" w:hAnsi="Arial" w:cs="Arial"/>
        </w:rPr>
        <w:t>-</w:t>
      </w:r>
      <w:r w:rsidRPr="002A6340">
        <w:rPr>
          <w:rFonts w:ascii="Arial" w:hAnsi="Arial" w:cs="Arial"/>
        </w:rPr>
        <w:t xml:space="preserve"> 10 szt.</w:t>
      </w:r>
    </w:p>
    <w:p w14:paraId="1964840D" w14:textId="14975332" w:rsidR="00EC029C" w:rsidRPr="002A6340" w:rsidRDefault="00EC029C" w:rsidP="00EC029C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- stół konferencyjny modułowy, nogi teowe: 140 </w:t>
      </w:r>
      <w:r w:rsidR="00CA341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dł. x 80 </w:t>
      </w:r>
      <w:r w:rsidR="00CA3419" w:rsidRPr="002A6340">
        <w:rPr>
          <w:rFonts w:ascii="Arial" w:hAnsi="Arial" w:cs="Arial"/>
        </w:rPr>
        <w:t xml:space="preserve"> cm </w:t>
      </w:r>
      <w:r w:rsidRPr="002A6340">
        <w:rPr>
          <w:rFonts w:ascii="Arial" w:hAnsi="Arial" w:cs="Arial"/>
        </w:rPr>
        <w:t xml:space="preserve">szer. x 75 </w:t>
      </w:r>
      <w:r w:rsidR="00CA341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wys. </w:t>
      </w:r>
      <w:r w:rsidR="00884B79" w:rsidRPr="002A6340">
        <w:rPr>
          <w:rFonts w:ascii="Arial" w:hAnsi="Arial" w:cs="Arial"/>
        </w:rPr>
        <w:t xml:space="preserve">- </w:t>
      </w:r>
      <w:r w:rsidRPr="002A6340">
        <w:rPr>
          <w:rFonts w:ascii="Arial" w:hAnsi="Arial" w:cs="Arial"/>
        </w:rPr>
        <w:t xml:space="preserve"> </w:t>
      </w:r>
      <w:r w:rsidR="00CA3419" w:rsidRPr="002A6340">
        <w:rPr>
          <w:rFonts w:ascii="Arial" w:hAnsi="Arial" w:cs="Arial"/>
        </w:rPr>
        <w:t xml:space="preserve"> </w:t>
      </w:r>
      <w:r w:rsidRPr="002A6340">
        <w:rPr>
          <w:rFonts w:ascii="Arial" w:hAnsi="Arial" w:cs="Arial"/>
        </w:rPr>
        <w:t>2 szt.</w:t>
      </w:r>
    </w:p>
    <w:p w14:paraId="0B8709A7" w14:textId="77777777" w:rsidR="00406EFD" w:rsidRDefault="00406EFD" w:rsidP="00FF7F5B">
      <w:pPr>
        <w:jc w:val="both"/>
        <w:rPr>
          <w:rFonts w:ascii="Arial" w:hAnsi="Arial" w:cs="Arial"/>
        </w:rPr>
      </w:pPr>
    </w:p>
    <w:p w14:paraId="475DB343" w14:textId="2026CCAF" w:rsidR="00FB326D" w:rsidRDefault="00406EFD" w:rsidP="00FF7F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Kolorystyka:</w:t>
      </w:r>
    </w:p>
    <w:p w14:paraId="76BBA910" w14:textId="1A5C4967" w:rsidR="00406EFD" w:rsidRDefault="00406EFD" w:rsidP="00FF7F5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Blat - Buk Bordeaux lub równoważny,</w:t>
      </w:r>
    </w:p>
    <w:p w14:paraId="6178B873" w14:textId="219AF049" w:rsidR="00406EFD" w:rsidRPr="00406EFD" w:rsidRDefault="00406EFD" w:rsidP="00FF7F5B">
      <w:pPr>
        <w:jc w:val="both"/>
        <w:rPr>
          <w:rFonts w:ascii="Arial" w:hAnsi="Arial" w:cs="Arial"/>
          <w:b/>
          <w:bCs/>
        </w:rPr>
      </w:pPr>
      <w:r>
        <w:rPr>
          <w:rFonts w:eastAsia="Times New Roman"/>
          <w:sz w:val="24"/>
          <w:szCs w:val="24"/>
        </w:rPr>
        <w:t>Nogi teowe – czarny lub ciemnoszary.</w:t>
      </w:r>
    </w:p>
    <w:p w14:paraId="7395338A" w14:textId="6EA76B12" w:rsidR="00F17747" w:rsidRPr="002A6340" w:rsidRDefault="00AA2170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ab/>
      </w:r>
    </w:p>
    <w:p w14:paraId="3DE71DF5" w14:textId="720C92D0" w:rsidR="00F17747" w:rsidRPr="00DB2101" w:rsidRDefault="00F17747" w:rsidP="00F17747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B2101">
        <w:rPr>
          <w:rFonts w:ascii="Arial" w:hAnsi="Arial" w:cs="Arial"/>
          <w:b/>
        </w:rPr>
        <w:t>Stół audytoryjny, stół dla protokolanta, stó</w:t>
      </w:r>
      <w:r w:rsidR="00FB326D" w:rsidRPr="00DB2101">
        <w:rPr>
          <w:rFonts w:ascii="Arial" w:hAnsi="Arial" w:cs="Arial"/>
          <w:b/>
        </w:rPr>
        <w:t>ł</w:t>
      </w:r>
      <w:r w:rsidRPr="00DB2101">
        <w:rPr>
          <w:rFonts w:ascii="Arial" w:hAnsi="Arial" w:cs="Arial"/>
          <w:b/>
        </w:rPr>
        <w:t xml:space="preserve"> pod mikser z nadstawką</w:t>
      </w:r>
    </w:p>
    <w:p w14:paraId="3619BD62" w14:textId="77777777" w:rsidR="00F17747" w:rsidRPr="00DB2101" w:rsidRDefault="00F17747" w:rsidP="00F17747">
      <w:pPr>
        <w:jc w:val="both"/>
        <w:rPr>
          <w:rFonts w:ascii="Arial" w:hAnsi="Arial" w:cs="Arial"/>
        </w:rPr>
      </w:pPr>
      <w:r w:rsidRPr="00DB2101">
        <w:rPr>
          <w:rFonts w:ascii="Arial" w:hAnsi="Arial" w:cs="Arial"/>
        </w:rPr>
        <w:t xml:space="preserve">Blaty stołów powinny być wykonane z płyty wiórowej obustronnie </w:t>
      </w:r>
      <w:proofErr w:type="spellStart"/>
      <w:r w:rsidRPr="00DB2101">
        <w:rPr>
          <w:rFonts w:ascii="Arial" w:hAnsi="Arial" w:cs="Arial"/>
        </w:rPr>
        <w:t>melaminowanej</w:t>
      </w:r>
      <w:proofErr w:type="spellEnd"/>
      <w:r w:rsidRPr="00DB2101">
        <w:rPr>
          <w:rFonts w:ascii="Arial" w:hAnsi="Arial" w:cs="Arial"/>
        </w:rPr>
        <w:t xml:space="preserve"> o grubości 25 - 28 mm. Obrzeża blatów oklejone z każdej strony PVC o grubości min. 2 mm w kolorze płyty. </w:t>
      </w:r>
    </w:p>
    <w:p w14:paraId="53B6E495" w14:textId="4E7440D0" w:rsidR="002A6340" w:rsidRPr="00DB2101" w:rsidRDefault="00F17747" w:rsidP="00FF7F5B">
      <w:pPr>
        <w:jc w:val="both"/>
        <w:rPr>
          <w:rFonts w:ascii="Arial" w:hAnsi="Arial" w:cs="Arial"/>
        </w:rPr>
      </w:pPr>
      <w:r w:rsidRPr="00DB2101">
        <w:rPr>
          <w:rFonts w:ascii="Arial" w:hAnsi="Arial" w:cs="Arial"/>
        </w:rPr>
        <w:t xml:space="preserve">Blat </w:t>
      </w:r>
      <w:r w:rsidR="002A6340" w:rsidRPr="00DB2101">
        <w:rPr>
          <w:rFonts w:ascii="Arial" w:hAnsi="Arial" w:cs="Arial"/>
        </w:rPr>
        <w:t xml:space="preserve">powinien </w:t>
      </w:r>
      <w:r w:rsidRPr="00DB2101">
        <w:rPr>
          <w:rFonts w:ascii="Arial" w:hAnsi="Arial" w:cs="Arial"/>
        </w:rPr>
        <w:t>być wsparty na nogach konstrukcji płytowej. Przy stole audytoryjn</w:t>
      </w:r>
      <w:r w:rsidR="00FB326D" w:rsidRPr="00DB2101">
        <w:rPr>
          <w:rFonts w:ascii="Arial" w:hAnsi="Arial" w:cs="Arial"/>
        </w:rPr>
        <w:t>ym</w:t>
      </w:r>
      <w:r w:rsidRPr="00DB2101">
        <w:rPr>
          <w:rFonts w:ascii="Arial" w:hAnsi="Arial" w:cs="Arial"/>
        </w:rPr>
        <w:t xml:space="preserve"> swobodnie powinny siedzieć 3 osoby, dla protokolanta 2 osoby. </w:t>
      </w:r>
    </w:p>
    <w:p w14:paraId="3FEAE178" w14:textId="52707F17" w:rsidR="002A6340" w:rsidRPr="002A6340" w:rsidRDefault="00F17747" w:rsidP="002A6340">
      <w:pPr>
        <w:spacing w:after="240"/>
        <w:rPr>
          <w:rFonts w:ascii="Arial" w:hAnsi="Arial" w:cs="Arial"/>
        </w:rPr>
      </w:pPr>
      <w:r w:rsidRPr="00DB2101">
        <w:rPr>
          <w:rFonts w:ascii="Arial" w:hAnsi="Arial" w:cs="Arial"/>
          <w:b/>
          <w:bCs/>
        </w:rPr>
        <w:t>Stół pod mikser</w:t>
      </w:r>
      <w:r w:rsidRPr="00DB2101">
        <w:rPr>
          <w:rFonts w:ascii="Arial" w:hAnsi="Arial" w:cs="Arial"/>
        </w:rPr>
        <w:t xml:space="preserve"> winien być wyposażony w nadstawkę.</w:t>
      </w:r>
      <w:r w:rsidR="002A6340" w:rsidRPr="00DB2101">
        <w:rPr>
          <w:rFonts w:ascii="Arial" w:hAnsi="Arial" w:cs="Arial"/>
        </w:rPr>
        <w:t xml:space="preserve"> </w:t>
      </w:r>
      <w:r w:rsidR="002A6340" w:rsidRPr="002A6340">
        <w:rPr>
          <w:rFonts w:ascii="Arial" w:hAnsi="Arial" w:cs="Arial"/>
        </w:rPr>
        <w:t>Na obu rogach przy zewnętrznej krawędzi blatu otwory na kable</w:t>
      </w:r>
      <w:r w:rsidR="002A6340">
        <w:rPr>
          <w:rFonts w:ascii="Arial" w:hAnsi="Arial" w:cs="Arial"/>
        </w:rPr>
        <w:t xml:space="preserve">. </w:t>
      </w:r>
      <w:r w:rsidR="002A6340" w:rsidRPr="002A6340">
        <w:rPr>
          <w:rFonts w:ascii="Arial" w:hAnsi="Arial" w:cs="Arial"/>
        </w:rPr>
        <w:br/>
        <w:t>Po stronie prawej operatora otwór w płycie nogi od stołu przy zewnętrznej krawędzi na wysokości ok. 60 cm.</w:t>
      </w:r>
    </w:p>
    <w:p w14:paraId="2209D9BE" w14:textId="702F223D" w:rsidR="00D442FD" w:rsidRPr="002A6340" w:rsidRDefault="00D442FD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Wymiary stołu audytoryjnego: </w:t>
      </w:r>
      <w:bookmarkStart w:id="0" w:name="_Hlk58881406"/>
      <w:r w:rsidRPr="002A6340">
        <w:rPr>
          <w:rFonts w:ascii="Arial" w:hAnsi="Arial" w:cs="Arial"/>
        </w:rPr>
        <w:t xml:space="preserve">200 </w:t>
      </w:r>
      <w:r w:rsidR="00884B79" w:rsidRPr="002A6340">
        <w:rPr>
          <w:rFonts w:ascii="Arial" w:hAnsi="Arial" w:cs="Arial"/>
        </w:rPr>
        <w:t>–</w:t>
      </w:r>
      <w:r w:rsidRPr="002A6340">
        <w:rPr>
          <w:rFonts w:ascii="Arial" w:hAnsi="Arial" w:cs="Arial"/>
        </w:rPr>
        <w:t xml:space="preserve"> 220</w:t>
      </w:r>
      <w:r w:rsidR="00884B79" w:rsidRPr="002A6340">
        <w:rPr>
          <w:rFonts w:ascii="Arial" w:hAnsi="Arial" w:cs="Arial"/>
        </w:rPr>
        <w:t xml:space="preserve"> cm</w:t>
      </w:r>
      <w:r w:rsidRPr="002A6340">
        <w:rPr>
          <w:rFonts w:ascii="Arial" w:hAnsi="Arial" w:cs="Arial"/>
        </w:rPr>
        <w:t xml:space="preserve"> dł. x 80</w:t>
      </w:r>
      <w:r w:rsidR="00884B79" w:rsidRPr="002A6340">
        <w:rPr>
          <w:rFonts w:ascii="Arial" w:hAnsi="Arial" w:cs="Arial"/>
        </w:rPr>
        <w:t xml:space="preserve"> cm</w:t>
      </w:r>
      <w:r w:rsidRPr="002A6340">
        <w:rPr>
          <w:rFonts w:ascii="Arial" w:hAnsi="Arial" w:cs="Arial"/>
        </w:rPr>
        <w:t xml:space="preserve"> szer. x 75</w:t>
      </w:r>
      <w:r w:rsidR="00884B79" w:rsidRPr="002A6340">
        <w:rPr>
          <w:rFonts w:ascii="Arial" w:hAnsi="Arial" w:cs="Arial"/>
        </w:rPr>
        <w:t xml:space="preserve"> cm</w:t>
      </w:r>
      <w:r w:rsidRPr="002A6340">
        <w:rPr>
          <w:rFonts w:ascii="Arial" w:hAnsi="Arial" w:cs="Arial"/>
        </w:rPr>
        <w:t xml:space="preserve"> wys.</w:t>
      </w:r>
      <w:bookmarkEnd w:id="0"/>
    </w:p>
    <w:p w14:paraId="5FA15C06" w14:textId="03C28602" w:rsidR="00D442FD" w:rsidRPr="002A6340" w:rsidRDefault="00D442FD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Wymiary stołu dla protokolanta: 160 </w:t>
      </w:r>
      <w:r w:rsidR="00884B7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dł. x 60 </w:t>
      </w:r>
      <w:r w:rsidR="00884B7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>szer. x 75</w:t>
      </w:r>
      <w:r w:rsidR="00884B79" w:rsidRPr="002A6340">
        <w:rPr>
          <w:rFonts w:ascii="Arial" w:hAnsi="Arial" w:cs="Arial"/>
        </w:rPr>
        <w:t xml:space="preserve"> cm</w:t>
      </w:r>
      <w:r w:rsidRPr="002A6340">
        <w:rPr>
          <w:rFonts w:ascii="Arial" w:hAnsi="Arial" w:cs="Arial"/>
        </w:rPr>
        <w:t xml:space="preserve"> wys.</w:t>
      </w:r>
    </w:p>
    <w:p w14:paraId="4BA79408" w14:textId="289E46F0" w:rsidR="00D442FD" w:rsidRPr="002A6340" w:rsidRDefault="00D442FD" w:rsidP="00D442FD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Wymiary stołu pod mikser z nadstawką: 120 </w:t>
      </w:r>
      <w:r w:rsidR="00884B7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 xml:space="preserve">dł. x 60 </w:t>
      </w:r>
      <w:r w:rsidR="00884B79" w:rsidRPr="002A6340">
        <w:rPr>
          <w:rFonts w:ascii="Arial" w:hAnsi="Arial" w:cs="Arial"/>
        </w:rPr>
        <w:t xml:space="preserve">cm </w:t>
      </w:r>
      <w:r w:rsidRPr="002A6340">
        <w:rPr>
          <w:rFonts w:ascii="Arial" w:hAnsi="Arial" w:cs="Arial"/>
        </w:rPr>
        <w:t>szer. x 115</w:t>
      </w:r>
      <w:r w:rsidR="00884B79" w:rsidRPr="002A6340">
        <w:rPr>
          <w:rFonts w:ascii="Arial" w:hAnsi="Arial" w:cs="Arial"/>
        </w:rPr>
        <w:t xml:space="preserve"> cm</w:t>
      </w:r>
      <w:r w:rsidRPr="002A6340">
        <w:rPr>
          <w:rFonts w:ascii="Arial" w:hAnsi="Arial" w:cs="Arial"/>
        </w:rPr>
        <w:t xml:space="preserve"> wys.</w:t>
      </w:r>
    </w:p>
    <w:p w14:paraId="3623B8E6" w14:textId="77777777" w:rsidR="00757CE6" w:rsidRDefault="00757CE6" w:rsidP="00757CE6">
      <w:pPr>
        <w:rPr>
          <w:rFonts w:ascii="Arial" w:hAnsi="Arial" w:cs="Arial"/>
        </w:rPr>
      </w:pPr>
    </w:p>
    <w:p w14:paraId="5A2B0ABC" w14:textId="77777777" w:rsidR="00406EFD" w:rsidRDefault="00406EFD" w:rsidP="00406E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Kolorystyka:</w:t>
      </w:r>
    </w:p>
    <w:p w14:paraId="4047AA89" w14:textId="6C8D51E3" w:rsidR="00406EFD" w:rsidRDefault="00406EFD" w:rsidP="00406EFD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Blat oraz nogi konstrukcji płytowej - Buk Bordeaux lub równoważny,</w:t>
      </w:r>
    </w:p>
    <w:p w14:paraId="18661440" w14:textId="51D214FD" w:rsidR="00406EFD" w:rsidRDefault="00DD1190" w:rsidP="00406EFD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Front - płyta w kolorze ciemnoszarym</w:t>
      </w:r>
      <w:r w:rsidR="00406EFD">
        <w:rPr>
          <w:rFonts w:eastAsia="Times New Roman"/>
          <w:sz w:val="24"/>
          <w:szCs w:val="24"/>
        </w:rPr>
        <w:t>.</w:t>
      </w:r>
    </w:p>
    <w:p w14:paraId="3551E2C6" w14:textId="77777777" w:rsidR="00406EFD" w:rsidRPr="00406EFD" w:rsidRDefault="00406EFD" w:rsidP="00406EFD">
      <w:pPr>
        <w:jc w:val="both"/>
        <w:rPr>
          <w:rFonts w:ascii="Arial" w:hAnsi="Arial" w:cs="Arial"/>
          <w:b/>
          <w:bCs/>
        </w:rPr>
      </w:pPr>
    </w:p>
    <w:p w14:paraId="014FC9F6" w14:textId="12388577" w:rsidR="00757CE6" w:rsidRDefault="00757CE6" w:rsidP="00757CE6">
      <w:pPr>
        <w:rPr>
          <w:rFonts w:ascii="Arial" w:eastAsia="Times New Roman" w:hAnsi="Arial" w:cs="Arial"/>
          <w:sz w:val="30"/>
          <w:szCs w:val="30"/>
          <w:lang w:eastAsia="pl-PL"/>
        </w:rPr>
      </w:pPr>
      <w:r w:rsidRPr="002A6340">
        <w:rPr>
          <w:rFonts w:ascii="Arial" w:hAnsi="Arial" w:cs="Arial"/>
        </w:rPr>
        <w:t xml:space="preserve">Wszystkie stoły należy wyposażyć w </w:t>
      </w:r>
      <w:proofErr w:type="spellStart"/>
      <w:r w:rsidRPr="002A6340">
        <w:rPr>
          <w:rFonts w:ascii="Arial" w:hAnsi="Arial" w:cs="Arial"/>
        </w:rPr>
        <w:t>mediaporty</w:t>
      </w:r>
      <w:proofErr w:type="spellEnd"/>
      <w:r w:rsidRPr="002A6340">
        <w:rPr>
          <w:rFonts w:ascii="Arial" w:hAnsi="Arial" w:cs="Arial"/>
        </w:rPr>
        <w:t>, przepusty kablowe kwadratowe oraz kanały</w:t>
      </w:r>
      <w:r>
        <w:rPr>
          <w:rFonts w:ascii="Arial" w:hAnsi="Arial" w:cs="Arial"/>
        </w:rPr>
        <w:t xml:space="preserve"> techniczne</w:t>
      </w:r>
      <w:r w:rsidRPr="002A6340">
        <w:rPr>
          <w:rFonts w:ascii="Arial" w:hAnsi="Arial" w:cs="Arial"/>
        </w:rPr>
        <w:t>\kosze kablowe.</w:t>
      </w:r>
      <w:r w:rsidRPr="00757CE6">
        <w:rPr>
          <w:rFonts w:ascii="Arial" w:eastAsia="Times New Roman" w:hAnsi="Arial" w:cs="Arial"/>
          <w:sz w:val="30"/>
          <w:szCs w:val="30"/>
          <w:lang w:eastAsia="pl-PL"/>
        </w:rPr>
        <w:t xml:space="preserve"> </w:t>
      </w:r>
    </w:p>
    <w:p w14:paraId="1D64DF41" w14:textId="76BA30F5" w:rsidR="00757CE6" w:rsidRDefault="00757CE6" w:rsidP="00757CE6">
      <w:pPr>
        <w:rPr>
          <w:rFonts w:ascii="Arial" w:hAnsi="Arial" w:cs="Arial"/>
          <w:b/>
          <w:bCs/>
        </w:rPr>
      </w:pPr>
    </w:p>
    <w:p w14:paraId="5FF51E23" w14:textId="77777777" w:rsidR="00406EFD" w:rsidRDefault="00406EFD" w:rsidP="00757CE6">
      <w:pPr>
        <w:rPr>
          <w:rFonts w:ascii="Arial" w:hAnsi="Arial" w:cs="Arial"/>
          <w:b/>
          <w:bCs/>
        </w:rPr>
      </w:pPr>
    </w:p>
    <w:p w14:paraId="6D03814F" w14:textId="77777777" w:rsidR="00757CE6" w:rsidRPr="00E10407" w:rsidRDefault="00757CE6" w:rsidP="00757CE6">
      <w:pPr>
        <w:rPr>
          <w:rFonts w:ascii="Arial" w:hAnsi="Arial" w:cs="Arial"/>
          <w:b/>
          <w:bCs/>
        </w:rPr>
      </w:pPr>
      <w:proofErr w:type="spellStart"/>
      <w:r w:rsidRPr="00E10407">
        <w:rPr>
          <w:rFonts w:ascii="Arial" w:hAnsi="Arial" w:cs="Arial"/>
          <w:b/>
          <w:bCs/>
        </w:rPr>
        <w:t>Mediaporty</w:t>
      </w:r>
      <w:proofErr w:type="spellEnd"/>
      <w:r w:rsidRPr="00E10407">
        <w:rPr>
          <w:rFonts w:ascii="Arial" w:hAnsi="Arial" w:cs="Arial"/>
          <w:b/>
          <w:bCs/>
        </w:rPr>
        <w:t>:</w:t>
      </w:r>
    </w:p>
    <w:p w14:paraId="3A84B494" w14:textId="77777777" w:rsidR="00757CE6" w:rsidRDefault="00757CE6" w:rsidP="00757CE6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E10407">
        <w:rPr>
          <w:rFonts w:ascii="Arial" w:hAnsi="Arial" w:cs="Arial"/>
        </w:rPr>
        <w:t>powinny być zainstalowane na stałe w blacie stołu</w:t>
      </w:r>
      <w:r>
        <w:rPr>
          <w:rFonts w:ascii="Arial" w:hAnsi="Arial" w:cs="Arial"/>
        </w:rPr>
        <w:t>,</w:t>
      </w:r>
    </w:p>
    <w:p w14:paraId="101060F8" w14:textId="77777777" w:rsidR="00757CE6" w:rsidRDefault="00757CE6" w:rsidP="00757CE6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E10407">
        <w:rPr>
          <w:rFonts w:ascii="Arial" w:hAnsi="Arial" w:cs="Arial"/>
        </w:rPr>
        <w:t xml:space="preserve">wyposażone w trzy gniazda zasilające 230V model europejski typ E </w:t>
      </w:r>
      <w:r w:rsidRPr="00E10407">
        <w:rPr>
          <w:rFonts w:ascii="Arial" w:hAnsi="Arial" w:cs="Arial"/>
        </w:rPr>
        <w:br/>
        <w:t>(z bolcem uziemiającym) obsługujące urządzenia do 16A</w:t>
      </w:r>
      <w:r>
        <w:rPr>
          <w:rFonts w:ascii="Arial" w:hAnsi="Arial" w:cs="Arial"/>
        </w:rPr>
        <w:t>,</w:t>
      </w:r>
    </w:p>
    <w:p w14:paraId="5F64BD58" w14:textId="77777777" w:rsidR="00757CE6" w:rsidRDefault="00757CE6" w:rsidP="00757CE6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E10407">
        <w:rPr>
          <w:rFonts w:ascii="Arial" w:hAnsi="Arial" w:cs="Arial"/>
        </w:rPr>
        <w:t>niazda powinny być zasłonięte, a po otwarciu umożliwiające swobodne podłączenie trzech urządzeń wyposażonych w kątowe wtyczki</w:t>
      </w:r>
      <w:r>
        <w:rPr>
          <w:rFonts w:ascii="Arial" w:hAnsi="Arial" w:cs="Arial"/>
        </w:rPr>
        <w:t>,</w:t>
      </w:r>
    </w:p>
    <w:p w14:paraId="36C0BC1A" w14:textId="77777777" w:rsidR="00757CE6" w:rsidRDefault="00757CE6" w:rsidP="00757CE6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E10407">
        <w:rPr>
          <w:rFonts w:ascii="Arial" w:hAnsi="Arial" w:cs="Arial"/>
        </w:rPr>
        <w:t>po zamknięciu mus</w:t>
      </w:r>
      <w:r>
        <w:rPr>
          <w:rFonts w:ascii="Arial" w:hAnsi="Arial" w:cs="Arial"/>
        </w:rPr>
        <w:t>zą</w:t>
      </w:r>
      <w:r w:rsidRPr="00E10407">
        <w:rPr>
          <w:rFonts w:ascii="Arial" w:hAnsi="Arial" w:cs="Arial"/>
        </w:rPr>
        <w:t xml:space="preserve"> stanowić powierzchnię płaską wystającą max 4</w:t>
      </w:r>
      <w:r>
        <w:rPr>
          <w:rFonts w:ascii="Arial" w:hAnsi="Arial" w:cs="Arial"/>
        </w:rPr>
        <w:t xml:space="preserve"> </w:t>
      </w:r>
      <w:r w:rsidRPr="00E10407">
        <w:rPr>
          <w:rFonts w:ascii="Arial" w:hAnsi="Arial" w:cs="Arial"/>
        </w:rPr>
        <w:t>mm powyżej powierzchni blatu</w:t>
      </w:r>
      <w:r>
        <w:rPr>
          <w:rFonts w:ascii="Arial" w:hAnsi="Arial" w:cs="Arial"/>
        </w:rPr>
        <w:t>,</w:t>
      </w:r>
    </w:p>
    <w:p w14:paraId="1AFCF0D6" w14:textId="77777777" w:rsidR="00757CE6" w:rsidRDefault="00757CE6" w:rsidP="00757CE6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E10407">
        <w:rPr>
          <w:rFonts w:ascii="Arial" w:hAnsi="Arial" w:cs="Arial"/>
        </w:rPr>
        <w:t xml:space="preserve">abel zasilający </w:t>
      </w:r>
      <w:proofErr w:type="spellStart"/>
      <w:r w:rsidRPr="00E10407">
        <w:rPr>
          <w:rFonts w:ascii="Arial" w:hAnsi="Arial" w:cs="Arial"/>
        </w:rPr>
        <w:t>mediaport</w:t>
      </w:r>
      <w:proofErr w:type="spellEnd"/>
      <w:r w:rsidRPr="00E10407">
        <w:rPr>
          <w:rFonts w:ascii="Arial" w:hAnsi="Arial" w:cs="Arial"/>
        </w:rPr>
        <w:t xml:space="preserve"> powinien mieć długość umożliwiającą swobodne podłączenie go do </w:t>
      </w:r>
      <w:proofErr w:type="spellStart"/>
      <w:r w:rsidRPr="00E10407">
        <w:rPr>
          <w:rFonts w:ascii="Arial" w:hAnsi="Arial" w:cs="Arial"/>
        </w:rPr>
        <w:t>mediaportu</w:t>
      </w:r>
      <w:proofErr w:type="spellEnd"/>
      <w:r w:rsidRPr="00E10407">
        <w:rPr>
          <w:rFonts w:ascii="Arial" w:hAnsi="Arial" w:cs="Arial"/>
        </w:rPr>
        <w:t xml:space="preserve"> w sąsiednim stoliku w ustawieniu stykającym dwa krótsze boki blatów.</w:t>
      </w:r>
    </w:p>
    <w:p w14:paraId="1D25AFF1" w14:textId="77777777" w:rsidR="00060F1B" w:rsidRDefault="00060F1B" w:rsidP="00757CE6">
      <w:pPr>
        <w:rPr>
          <w:rFonts w:ascii="Arial" w:hAnsi="Arial" w:cs="Arial"/>
        </w:rPr>
      </w:pPr>
    </w:p>
    <w:p w14:paraId="74B00ED7" w14:textId="0EFD0E99" w:rsidR="00757CE6" w:rsidRDefault="00757CE6" w:rsidP="00757C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Blatowe przepusty kablowe (tzw. przelotki) powinny być w kształcie kwadratu o kolorystyce podobnej do </w:t>
      </w:r>
      <w:proofErr w:type="spellStart"/>
      <w:r>
        <w:rPr>
          <w:rFonts w:ascii="Arial" w:hAnsi="Arial" w:cs="Arial"/>
        </w:rPr>
        <w:t>mediaportów</w:t>
      </w:r>
      <w:proofErr w:type="spellEnd"/>
      <w:r>
        <w:rPr>
          <w:rFonts w:ascii="Arial" w:hAnsi="Arial" w:cs="Arial"/>
        </w:rPr>
        <w:t xml:space="preserve">, umiejscowione przy </w:t>
      </w:r>
      <w:proofErr w:type="spellStart"/>
      <w:r>
        <w:rPr>
          <w:rFonts w:ascii="Arial" w:hAnsi="Arial" w:cs="Arial"/>
        </w:rPr>
        <w:t>mediaportach</w:t>
      </w:r>
      <w:proofErr w:type="spellEnd"/>
      <w:r>
        <w:rPr>
          <w:rFonts w:ascii="Arial" w:hAnsi="Arial" w:cs="Arial"/>
        </w:rPr>
        <w:t>.</w:t>
      </w:r>
    </w:p>
    <w:p w14:paraId="21364ACA" w14:textId="77777777" w:rsidR="00757CE6" w:rsidRDefault="00757CE6" w:rsidP="00757CE6">
      <w:pPr>
        <w:rPr>
          <w:rFonts w:ascii="Arial" w:hAnsi="Arial" w:cs="Arial"/>
        </w:rPr>
      </w:pPr>
    </w:p>
    <w:p w14:paraId="0CDEC94F" w14:textId="705A7084" w:rsidR="00757CE6" w:rsidRDefault="00757CE6" w:rsidP="00757C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Każdy stół, tj. 15 szt. musi być wyposażony w jeden </w:t>
      </w:r>
      <w:proofErr w:type="spellStart"/>
      <w:r>
        <w:rPr>
          <w:rFonts w:ascii="Arial" w:hAnsi="Arial" w:cs="Arial"/>
        </w:rPr>
        <w:t>mediaport</w:t>
      </w:r>
      <w:proofErr w:type="spellEnd"/>
      <w:r>
        <w:rPr>
          <w:rFonts w:ascii="Arial" w:hAnsi="Arial" w:cs="Arial"/>
        </w:rPr>
        <w:t xml:space="preserve"> oraz jeden przepust kablowy, zamontowany na środku stołu z wysunięciem maksymalnym do krawędzi zewnętrznej stołu, </w:t>
      </w:r>
      <w:r>
        <w:rPr>
          <w:rFonts w:ascii="Arial" w:hAnsi="Arial" w:cs="Arial"/>
        </w:rPr>
        <w:lastRenderedPageBreak/>
        <w:t xml:space="preserve">tak aby kable można było umiejscowić w kanałach </w:t>
      </w:r>
      <w:r w:rsidR="008F4D52">
        <w:rPr>
          <w:rFonts w:ascii="Arial" w:hAnsi="Arial" w:cs="Arial"/>
        </w:rPr>
        <w:t>technicznych</w:t>
      </w:r>
      <w:r>
        <w:rPr>
          <w:rFonts w:ascii="Arial" w:hAnsi="Arial" w:cs="Arial"/>
        </w:rPr>
        <w:t>. Przed zamontowaniem</w:t>
      </w:r>
      <w:r w:rsidRPr="00757C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należy uzgodnić z Zamawiającym </w:t>
      </w:r>
      <w:r w:rsidR="008F4D52">
        <w:rPr>
          <w:rFonts w:ascii="Arial" w:hAnsi="Arial" w:cs="Arial"/>
        </w:rPr>
        <w:t xml:space="preserve">dokładne </w:t>
      </w:r>
      <w:r>
        <w:rPr>
          <w:rFonts w:ascii="Arial" w:hAnsi="Arial" w:cs="Arial"/>
        </w:rPr>
        <w:t xml:space="preserve">miejsce montażu </w:t>
      </w:r>
      <w:proofErr w:type="spellStart"/>
      <w:r>
        <w:rPr>
          <w:rFonts w:ascii="Arial" w:hAnsi="Arial" w:cs="Arial"/>
        </w:rPr>
        <w:t>mediaportów</w:t>
      </w:r>
      <w:proofErr w:type="spellEnd"/>
      <w:r>
        <w:rPr>
          <w:rFonts w:ascii="Arial" w:hAnsi="Arial" w:cs="Arial"/>
        </w:rPr>
        <w:t>.</w:t>
      </w:r>
    </w:p>
    <w:p w14:paraId="2F5946C7" w14:textId="77777777" w:rsidR="00060F1B" w:rsidRDefault="00060F1B" w:rsidP="00757CE6">
      <w:pPr>
        <w:rPr>
          <w:rFonts w:ascii="Arial" w:eastAsia="Times New Roman" w:hAnsi="Arial" w:cs="Arial"/>
          <w:lang w:eastAsia="pl-PL"/>
        </w:rPr>
      </w:pPr>
    </w:p>
    <w:p w14:paraId="59DD8A9A" w14:textId="47C017AE" w:rsidR="00757CE6" w:rsidRPr="00060F1B" w:rsidRDefault="00757CE6" w:rsidP="00757CE6">
      <w:pPr>
        <w:rPr>
          <w:rFonts w:ascii="Arial" w:eastAsia="Times New Roman" w:hAnsi="Arial" w:cs="Arial"/>
          <w:lang w:eastAsia="pl-PL"/>
        </w:rPr>
      </w:pPr>
      <w:r w:rsidRPr="00060F1B">
        <w:rPr>
          <w:rFonts w:ascii="Arial" w:eastAsia="Times New Roman" w:hAnsi="Arial" w:cs="Arial"/>
          <w:lang w:eastAsia="pl-PL"/>
        </w:rPr>
        <w:t xml:space="preserve">W stołach kanały techniczne dla przewodów o wymiarach w przekroju minimum 10x10 cm. </w:t>
      </w:r>
    </w:p>
    <w:p w14:paraId="231B2AE9" w14:textId="77777777" w:rsidR="00757CE6" w:rsidRPr="002A6340" w:rsidRDefault="00757CE6" w:rsidP="00757CE6">
      <w:pPr>
        <w:rPr>
          <w:rFonts w:ascii="Arial" w:hAnsi="Arial" w:cs="Arial"/>
        </w:rPr>
      </w:pPr>
    </w:p>
    <w:p w14:paraId="2063C10C" w14:textId="77777777" w:rsidR="004908EB" w:rsidRDefault="004908EB" w:rsidP="00E10407">
      <w:pPr>
        <w:rPr>
          <w:rFonts w:ascii="Arial" w:hAnsi="Arial" w:cs="Arial"/>
        </w:rPr>
      </w:pPr>
    </w:p>
    <w:p w14:paraId="5806CA2E" w14:textId="77777777" w:rsidR="00A75A22" w:rsidRPr="002A6340" w:rsidRDefault="00A75A22" w:rsidP="00A75A22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A6340">
        <w:rPr>
          <w:rFonts w:ascii="Arial" w:hAnsi="Arial" w:cs="Arial"/>
          <w:b/>
        </w:rPr>
        <w:t>Mównica</w:t>
      </w:r>
    </w:p>
    <w:p w14:paraId="1787305D" w14:textId="71AD77F4" w:rsidR="00286999" w:rsidRPr="002A6340" w:rsidRDefault="00A75A22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Wykonanie: podstawa metalowa o wymiarach 47</w:t>
      </w:r>
      <w:r w:rsidR="00884B79" w:rsidRPr="002A6340">
        <w:rPr>
          <w:rFonts w:ascii="Arial" w:hAnsi="Arial" w:cs="Arial"/>
        </w:rPr>
        <w:t xml:space="preserve"> cm</w:t>
      </w:r>
      <w:r w:rsidRPr="002A6340">
        <w:rPr>
          <w:rFonts w:ascii="Arial" w:hAnsi="Arial" w:cs="Arial"/>
        </w:rPr>
        <w:t xml:space="preserve"> x 47 cm, kolumna pionowa o przekroju </w:t>
      </w:r>
      <w:r w:rsidR="00884B79" w:rsidRPr="002A6340">
        <w:rPr>
          <w:rFonts w:ascii="Arial" w:hAnsi="Arial" w:cs="Arial"/>
        </w:rPr>
        <w:br/>
      </w:r>
      <w:r w:rsidRPr="002A6340">
        <w:rPr>
          <w:rFonts w:ascii="Arial" w:hAnsi="Arial" w:cs="Arial"/>
        </w:rPr>
        <w:t>7</w:t>
      </w:r>
      <w:r w:rsidR="00884B79" w:rsidRPr="002A6340">
        <w:rPr>
          <w:rFonts w:ascii="Arial" w:hAnsi="Arial" w:cs="Arial"/>
        </w:rPr>
        <w:t xml:space="preserve"> cm </w:t>
      </w:r>
      <w:r w:rsidRPr="002A6340">
        <w:rPr>
          <w:rFonts w:ascii="Arial" w:hAnsi="Arial" w:cs="Arial"/>
        </w:rPr>
        <w:t>x</w:t>
      </w:r>
      <w:r w:rsidR="00884B79" w:rsidRPr="002A6340">
        <w:rPr>
          <w:rFonts w:ascii="Arial" w:hAnsi="Arial" w:cs="Arial"/>
        </w:rPr>
        <w:t xml:space="preserve"> </w:t>
      </w:r>
      <w:r w:rsidRPr="002A6340">
        <w:rPr>
          <w:rFonts w:ascii="Arial" w:hAnsi="Arial" w:cs="Arial"/>
        </w:rPr>
        <w:t>2,5 cm zwieńczona płytą o wymiarze 35</w:t>
      </w:r>
      <w:r w:rsidR="00884B79" w:rsidRPr="002A6340">
        <w:rPr>
          <w:rFonts w:ascii="Arial" w:hAnsi="Arial" w:cs="Arial"/>
        </w:rPr>
        <w:t xml:space="preserve"> cm </w:t>
      </w:r>
      <w:r w:rsidRPr="002A6340">
        <w:rPr>
          <w:rFonts w:ascii="Arial" w:hAnsi="Arial" w:cs="Arial"/>
        </w:rPr>
        <w:t>x</w:t>
      </w:r>
      <w:r w:rsidR="00884B79" w:rsidRPr="002A6340">
        <w:rPr>
          <w:rFonts w:ascii="Arial" w:hAnsi="Arial" w:cs="Arial"/>
        </w:rPr>
        <w:t xml:space="preserve"> </w:t>
      </w:r>
      <w:r w:rsidRPr="002A6340">
        <w:rPr>
          <w:rFonts w:ascii="Arial" w:hAnsi="Arial" w:cs="Arial"/>
        </w:rPr>
        <w:t>35 cm dopa</w:t>
      </w:r>
      <w:r w:rsidR="00D442FD" w:rsidRPr="002A6340">
        <w:rPr>
          <w:rFonts w:ascii="Arial" w:hAnsi="Arial" w:cs="Arial"/>
        </w:rPr>
        <w:t>so</w:t>
      </w:r>
      <w:r w:rsidRPr="002A6340">
        <w:rPr>
          <w:rFonts w:ascii="Arial" w:hAnsi="Arial" w:cs="Arial"/>
        </w:rPr>
        <w:t xml:space="preserve">waną do kolumny pod kątem 30 stopni. </w:t>
      </w:r>
      <w:r w:rsidR="00D442FD" w:rsidRPr="002A6340">
        <w:rPr>
          <w:rFonts w:ascii="Arial" w:hAnsi="Arial" w:cs="Arial"/>
        </w:rPr>
        <w:t xml:space="preserve">Wysokość ok. 110 cm. </w:t>
      </w:r>
      <w:r w:rsidRPr="002A6340">
        <w:rPr>
          <w:rFonts w:ascii="Arial" w:hAnsi="Arial" w:cs="Arial"/>
        </w:rPr>
        <w:t>Na górnej płycie zamocowana płyta melaminowa, kolorystyka dopasowana do reszty mebli.</w:t>
      </w:r>
    </w:p>
    <w:p w14:paraId="037C0DAC" w14:textId="77777777" w:rsidR="00DD1190" w:rsidRDefault="00DD1190" w:rsidP="00DD11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Kolorystyka:</w:t>
      </w:r>
    </w:p>
    <w:p w14:paraId="49253834" w14:textId="6715DDA2" w:rsidR="00DD1190" w:rsidRDefault="00DD1190" w:rsidP="00DD119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Blat/płyta - Buk Bordeaux lub równoważny,</w:t>
      </w:r>
    </w:p>
    <w:p w14:paraId="33EA0FFD" w14:textId="57B89348" w:rsidR="00DD1190" w:rsidRPr="00406EFD" w:rsidRDefault="00DD1190" w:rsidP="00DD1190">
      <w:pPr>
        <w:jc w:val="both"/>
        <w:rPr>
          <w:rFonts w:ascii="Arial" w:hAnsi="Arial" w:cs="Arial"/>
          <w:b/>
          <w:bCs/>
        </w:rPr>
      </w:pPr>
      <w:r>
        <w:rPr>
          <w:rFonts w:eastAsia="Times New Roman"/>
          <w:sz w:val="24"/>
          <w:szCs w:val="24"/>
        </w:rPr>
        <w:t>Podstawa wraz z kolumną pionową  – czarny lub ciemnoszary.</w:t>
      </w:r>
    </w:p>
    <w:p w14:paraId="3857179C" w14:textId="77777777" w:rsidR="00274AE2" w:rsidRPr="002A6340" w:rsidRDefault="00274AE2" w:rsidP="00FF7F5B">
      <w:pPr>
        <w:rPr>
          <w:rFonts w:ascii="Arial" w:hAnsi="Arial" w:cs="Arial"/>
        </w:rPr>
      </w:pPr>
    </w:p>
    <w:p w14:paraId="00317B84" w14:textId="1F4B8826" w:rsidR="00FF7F5B" w:rsidRPr="002A6340" w:rsidRDefault="00FF7F5B" w:rsidP="00FF7F5B">
      <w:pPr>
        <w:pStyle w:val="Akapitzlist"/>
        <w:numPr>
          <w:ilvl w:val="0"/>
          <w:numId w:val="7"/>
        </w:numPr>
        <w:rPr>
          <w:rFonts w:ascii="Arial" w:hAnsi="Arial" w:cs="Arial"/>
          <w:b/>
        </w:rPr>
      </w:pPr>
      <w:r w:rsidRPr="002A6340">
        <w:rPr>
          <w:rFonts w:ascii="Arial" w:hAnsi="Arial" w:cs="Arial"/>
          <w:b/>
        </w:rPr>
        <w:t>Krzesł</w:t>
      </w:r>
      <w:r w:rsidR="00EC029C" w:rsidRPr="002A6340">
        <w:rPr>
          <w:rFonts w:ascii="Arial" w:hAnsi="Arial" w:cs="Arial"/>
          <w:b/>
        </w:rPr>
        <w:t>a</w:t>
      </w:r>
      <w:r w:rsidRPr="002A6340">
        <w:rPr>
          <w:rFonts w:ascii="Arial" w:hAnsi="Arial" w:cs="Arial"/>
          <w:b/>
        </w:rPr>
        <w:t xml:space="preserve"> </w:t>
      </w:r>
      <w:r w:rsidR="00CF6ACB" w:rsidRPr="002A6340">
        <w:rPr>
          <w:rFonts w:ascii="Arial" w:hAnsi="Arial" w:cs="Arial"/>
          <w:b/>
        </w:rPr>
        <w:t xml:space="preserve">do </w:t>
      </w:r>
      <w:r w:rsidR="00EC029C" w:rsidRPr="002A6340">
        <w:rPr>
          <w:rFonts w:ascii="Arial" w:hAnsi="Arial" w:cs="Arial"/>
          <w:b/>
        </w:rPr>
        <w:t>s</w:t>
      </w:r>
      <w:r w:rsidR="00CF6ACB" w:rsidRPr="002A6340">
        <w:rPr>
          <w:rFonts w:ascii="Arial" w:hAnsi="Arial" w:cs="Arial"/>
          <w:b/>
        </w:rPr>
        <w:t>ali konferencyjnej</w:t>
      </w:r>
    </w:p>
    <w:p w14:paraId="3A701FAC" w14:textId="77777777" w:rsidR="000E62FF" w:rsidRPr="002A6340" w:rsidRDefault="00EF075E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  <w:u w:val="single"/>
        </w:rPr>
        <w:t xml:space="preserve">Krzesła </w:t>
      </w:r>
      <w:r w:rsidR="00FF7F5B" w:rsidRPr="002A6340">
        <w:rPr>
          <w:rFonts w:ascii="Arial" w:hAnsi="Arial" w:cs="Arial"/>
        </w:rPr>
        <w:t xml:space="preserve">dopasowane </w:t>
      </w:r>
      <w:r w:rsidR="00B94D13" w:rsidRPr="002A6340">
        <w:rPr>
          <w:rFonts w:ascii="Arial" w:hAnsi="Arial" w:cs="Arial"/>
        </w:rPr>
        <w:t>do stołów o następujących parametrach:</w:t>
      </w:r>
    </w:p>
    <w:p w14:paraId="7A7BD72B" w14:textId="77777777" w:rsidR="00B94D13" w:rsidRPr="002A6340" w:rsidRDefault="00B94D13" w:rsidP="00FF7F5B">
      <w:pPr>
        <w:jc w:val="both"/>
        <w:rPr>
          <w:rFonts w:ascii="Arial" w:hAnsi="Arial" w:cs="Arial"/>
        </w:rPr>
      </w:pPr>
    </w:p>
    <w:p w14:paraId="7BFA83D4" w14:textId="77777777" w:rsidR="000E62FF" w:rsidRPr="002A6340" w:rsidRDefault="00FF7F5B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Siedzisko </w:t>
      </w:r>
      <w:r w:rsidR="000E62FF" w:rsidRPr="002A6340">
        <w:rPr>
          <w:rFonts w:ascii="Arial" w:hAnsi="Arial" w:cs="Arial"/>
        </w:rPr>
        <w:t xml:space="preserve">i oparcie </w:t>
      </w:r>
      <w:r w:rsidRPr="002A6340">
        <w:rPr>
          <w:rFonts w:ascii="Arial" w:hAnsi="Arial" w:cs="Arial"/>
        </w:rPr>
        <w:t xml:space="preserve">krzesła tapicerowane </w:t>
      </w:r>
      <w:r w:rsidR="0099067E" w:rsidRPr="002A6340">
        <w:rPr>
          <w:rFonts w:ascii="Arial" w:hAnsi="Arial" w:cs="Arial"/>
        </w:rPr>
        <w:t>(kolor do ustalenia z Zamawiającym).</w:t>
      </w:r>
    </w:p>
    <w:p w14:paraId="54A05BEB" w14:textId="77777777" w:rsidR="000E62FF" w:rsidRPr="002A6340" w:rsidRDefault="000E62FF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Tkanina musi spełniać następujące</w:t>
      </w:r>
      <w:r w:rsidR="00B94D13" w:rsidRPr="002A6340">
        <w:rPr>
          <w:rFonts w:ascii="Arial" w:hAnsi="Arial" w:cs="Arial"/>
        </w:rPr>
        <w:t xml:space="preserve"> kryteria:</w:t>
      </w:r>
    </w:p>
    <w:p w14:paraId="26F3229C" w14:textId="20C75C2C" w:rsidR="0009312A" w:rsidRPr="002A6340" w:rsidRDefault="0009312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Skład: 100% </w:t>
      </w:r>
      <w:proofErr w:type="spellStart"/>
      <w:r w:rsidRPr="002A6340">
        <w:rPr>
          <w:rFonts w:ascii="Arial" w:hAnsi="Arial" w:cs="Arial"/>
        </w:rPr>
        <w:t>polyester</w:t>
      </w:r>
      <w:proofErr w:type="spellEnd"/>
      <w:r w:rsidRPr="002A6340">
        <w:rPr>
          <w:rFonts w:ascii="Arial" w:hAnsi="Arial" w:cs="Arial"/>
        </w:rPr>
        <w:t>, gramatura 250g/m</w:t>
      </w:r>
      <w:r w:rsidR="00884B79" w:rsidRPr="002A6340">
        <w:rPr>
          <w:rFonts w:ascii="Arial" w:hAnsi="Arial" w:cs="Arial"/>
          <w:vertAlign w:val="superscript"/>
        </w:rPr>
        <w:t>2</w:t>
      </w:r>
      <w:r w:rsidRPr="002A6340">
        <w:rPr>
          <w:rFonts w:ascii="Arial" w:hAnsi="Arial" w:cs="Arial"/>
        </w:rPr>
        <w:t xml:space="preserve">, odporność na ścieranie 150 tys. cykli </w:t>
      </w:r>
      <w:proofErr w:type="spellStart"/>
      <w:r w:rsidRPr="002A6340">
        <w:rPr>
          <w:rFonts w:ascii="Arial" w:hAnsi="Arial" w:cs="Arial"/>
        </w:rPr>
        <w:t>Matindale</w:t>
      </w:r>
      <w:proofErr w:type="spellEnd"/>
      <w:r w:rsidRPr="002A6340">
        <w:rPr>
          <w:rFonts w:ascii="Arial" w:hAnsi="Arial" w:cs="Arial"/>
        </w:rPr>
        <w:t xml:space="preserve">, odporność na </w:t>
      </w:r>
      <w:proofErr w:type="spellStart"/>
      <w:r w:rsidRPr="002A6340">
        <w:rPr>
          <w:rFonts w:ascii="Arial" w:hAnsi="Arial" w:cs="Arial"/>
        </w:rPr>
        <w:t>pilling</w:t>
      </w:r>
      <w:proofErr w:type="spellEnd"/>
      <w:r w:rsidRPr="002A6340">
        <w:rPr>
          <w:rFonts w:ascii="Arial" w:hAnsi="Arial" w:cs="Arial"/>
        </w:rPr>
        <w:t xml:space="preserve"> EN ISO 12945-2 (5), odporność barwy na światło EN ISO 105-B02(min.6),</w:t>
      </w:r>
    </w:p>
    <w:p w14:paraId="58838526" w14:textId="77777777" w:rsidR="0009312A" w:rsidRPr="002A6340" w:rsidRDefault="0009312A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 xml:space="preserve">odporność barwy na tarcie EN ISO 105-X12(wet:4-5/dry:4-5), </w:t>
      </w:r>
      <w:proofErr w:type="spellStart"/>
      <w:r w:rsidRPr="002A6340">
        <w:rPr>
          <w:rFonts w:ascii="Arial" w:hAnsi="Arial" w:cs="Arial"/>
        </w:rPr>
        <w:t>trudnozapalność</w:t>
      </w:r>
      <w:proofErr w:type="spellEnd"/>
      <w:r w:rsidRPr="002A6340">
        <w:rPr>
          <w:rFonts w:ascii="Arial" w:hAnsi="Arial" w:cs="Arial"/>
        </w:rPr>
        <w:t xml:space="preserve">: EN 1021-1, EN 1021-2, BS 7176 medium hazard, BS 5852 </w:t>
      </w:r>
      <w:proofErr w:type="spellStart"/>
      <w:r w:rsidRPr="002A6340">
        <w:rPr>
          <w:rFonts w:ascii="Arial" w:hAnsi="Arial" w:cs="Arial"/>
        </w:rPr>
        <w:t>Crib</w:t>
      </w:r>
      <w:proofErr w:type="spellEnd"/>
      <w:r w:rsidRPr="002A6340">
        <w:rPr>
          <w:rFonts w:ascii="Arial" w:hAnsi="Arial" w:cs="Arial"/>
        </w:rPr>
        <w:t xml:space="preserve"> 5, inne: </w:t>
      </w:r>
      <w:proofErr w:type="spellStart"/>
      <w:r w:rsidRPr="002A6340">
        <w:rPr>
          <w:rFonts w:ascii="Arial" w:hAnsi="Arial" w:cs="Arial"/>
        </w:rPr>
        <w:t>Oeko</w:t>
      </w:r>
      <w:proofErr w:type="spellEnd"/>
      <w:r w:rsidRPr="002A6340">
        <w:rPr>
          <w:rFonts w:ascii="Arial" w:hAnsi="Arial" w:cs="Arial"/>
        </w:rPr>
        <w:t xml:space="preserve">-Tex Standard </w:t>
      </w:r>
      <w:proofErr w:type="spellStart"/>
      <w:r w:rsidRPr="002A6340">
        <w:rPr>
          <w:rFonts w:ascii="Arial" w:hAnsi="Arial" w:cs="Arial"/>
        </w:rPr>
        <w:t>certificate</w:t>
      </w:r>
      <w:proofErr w:type="spellEnd"/>
    </w:p>
    <w:p w14:paraId="4897F1C6" w14:textId="77777777" w:rsidR="005A7C98" w:rsidRPr="002A6340" w:rsidRDefault="000E62FF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Rama</w:t>
      </w:r>
      <w:r w:rsidR="00FF7F5B" w:rsidRPr="002A6340">
        <w:rPr>
          <w:rFonts w:ascii="Arial" w:hAnsi="Arial" w:cs="Arial"/>
        </w:rPr>
        <w:t xml:space="preserve"> </w:t>
      </w:r>
      <w:r w:rsidRPr="002A6340">
        <w:rPr>
          <w:rFonts w:ascii="Arial" w:hAnsi="Arial" w:cs="Arial"/>
        </w:rPr>
        <w:t xml:space="preserve">wykonana z rury stalowej φ </w:t>
      </w:r>
      <w:r w:rsidR="009F5BC5" w:rsidRPr="002A6340">
        <w:rPr>
          <w:rFonts w:ascii="Arial" w:hAnsi="Arial" w:cs="Arial"/>
        </w:rPr>
        <w:t xml:space="preserve">22 x 1,5 mm </w:t>
      </w:r>
      <w:r w:rsidR="00FF7F5B" w:rsidRPr="002A6340">
        <w:rPr>
          <w:rFonts w:ascii="Arial" w:hAnsi="Arial" w:cs="Arial"/>
        </w:rPr>
        <w:t>malowa</w:t>
      </w:r>
      <w:r w:rsidRPr="002A6340">
        <w:rPr>
          <w:rFonts w:ascii="Arial" w:hAnsi="Arial" w:cs="Arial"/>
        </w:rPr>
        <w:t>na</w:t>
      </w:r>
      <w:r w:rsidR="00FF7F5B" w:rsidRPr="002A6340">
        <w:rPr>
          <w:rFonts w:ascii="Arial" w:hAnsi="Arial" w:cs="Arial"/>
        </w:rPr>
        <w:t xml:space="preserve"> proszkowo</w:t>
      </w:r>
      <w:r w:rsidRPr="002A6340">
        <w:rPr>
          <w:rFonts w:ascii="Arial" w:hAnsi="Arial" w:cs="Arial"/>
        </w:rPr>
        <w:t xml:space="preserve"> na kolor czarny.</w:t>
      </w:r>
    </w:p>
    <w:p w14:paraId="08231326" w14:textId="77777777" w:rsidR="009F5BC5" w:rsidRPr="002A6340" w:rsidRDefault="009F5BC5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Stopki do powierzchni twardych.</w:t>
      </w:r>
    </w:p>
    <w:p w14:paraId="44A24097" w14:textId="1882317A" w:rsidR="009F5BC5" w:rsidRPr="002A6340" w:rsidRDefault="009F5BC5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Siedzisko: szkielet wykonany z 5-warstwowej sklejki bukowej, grubość 7 mm, pokrytej pianką ciętą grubości 60 mm i gęstości 35 kg/</w:t>
      </w:r>
      <w:r w:rsidR="00884B79" w:rsidRPr="002A6340">
        <w:rPr>
          <w:rFonts w:ascii="Arial" w:hAnsi="Arial" w:cs="Arial"/>
        </w:rPr>
        <w:t>m</w:t>
      </w:r>
      <w:r w:rsidRPr="002A6340">
        <w:rPr>
          <w:rFonts w:ascii="Arial" w:hAnsi="Arial" w:cs="Arial"/>
          <w:vertAlign w:val="superscript"/>
        </w:rPr>
        <w:t>3</w:t>
      </w:r>
      <w:r w:rsidRPr="002A6340">
        <w:rPr>
          <w:rFonts w:ascii="Arial" w:hAnsi="Arial" w:cs="Arial"/>
        </w:rPr>
        <w:t>.</w:t>
      </w:r>
    </w:p>
    <w:p w14:paraId="1F94CC01" w14:textId="329A669D" w:rsidR="009F5BC5" w:rsidRPr="002A6340" w:rsidRDefault="009F5BC5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Oparcie: szkielet wykonany z 6-warstwowej sklejki bukowej, grubość 8,5 mm. Przednia część oparcia pokryta pianką ciętą grubości 30 mm, gęstość 35 kg/m3. Tylna część oparcia pokryta pianką ciętą grubości 10 mm, gęstość 21 kg/m</w:t>
      </w:r>
      <w:r w:rsidR="00884B79" w:rsidRPr="002A6340">
        <w:rPr>
          <w:rFonts w:ascii="Arial" w:hAnsi="Arial" w:cs="Arial"/>
          <w:vertAlign w:val="superscript"/>
        </w:rPr>
        <w:t>3</w:t>
      </w:r>
      <w:r w:rsidRPr="002A6340">
        <w:rPr>
          <w:rFonts w:ascii="Arial" w:hAnsi="Arial" w:cs="Arial"/>
        </w:rPr>
        <w:t>.</w:t>
      </w:r>
    </w:p>
    <w:p w14:paraId="2A631277" w14:textId="77777777" w:rsidR="009F5BC5" w:rsidRPr="002A6340" w:rsidRDefault="001353ED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Podłokietniki stałe zintegrowane z ramą krzesła,</w:t>
      </w:r>
      <w:r w:rsidR="00B94D13" w:rsidRPr="002A6340">
        <w:rPr>
          <w:rFonts w:ascii="Arial" w:hAnsi="Arial" w:cs="Arial"/>
        </w:rPr>
        <w:t xml:space="preserve"> nakładki wykonane z litego drewna.</w:t>
      </w:r>
    </w:p>
    <w:p w14:paraId="35C81960" w14:textId="11E67392" w:rsidR="003E455E" w:rsidRPr="002A6340" w:rsidRDefault="00B94D13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Certyfikaty i atesty</w:t>
      </w:r>
      <w:r w:rsidR="00884B79" w:rsidRPr="002A6340">
        <w:rPr>
          <w:rFonts w:ascii="Arial" w:hAnsi="Arial" w:cs="Arial"/>
        </w:rPr>
        <w:t>,</w:t>
      </w:r>
      <w:r w:rsidRPr="002A6340">
        <w:rPr>
          <w:rFonts w:ascii="Arial" w:hAnsi="Arial" w:cs="Arial"/>
        </w:rPr>
        <w:t xml:space="preserve"> które musi posiadać krzesło - atest wytrzymałościowy EN16139, EN1728, EN1022</w:t>
      </w:r>
      <w:r w:rsidR="00884B79" w:rsidRPr="002A6340">
        <w:rPr>
          <w:rFonts w:ascii="Arial" w:hAnsi="Arial" w:cs="Arial"/>
        </w:rPr>
        <w:t>.</w:t>
      </w:r>
    </w:p>
    <w:p w14:paraId="4394E3A9" w14:textId="41EE9AA5" w:rsidR="00884B79" w:rsidRPr="002A6340" w:rsidRDefault="00884B79" w:rsidP="00FF7F5B">
      <w:pPr>
        <w:jc w:val="both"/>
        <w:rPr>
          <w:rFonts w:ascii="Arial" w:hAnsi="Arial" w:cs="Arial"/>
        </w:rPr>
      </w:pPr>
    </w:p>
    <w:p w14:paraId="7F3D474E" w14:textId="6DEA0E77" w:rsidR="00286999" w:rsidRPr="002A6340" w:rsidRDefault="00884B79" w:rsidP="00FF7F5B">
      <w:pPr>
        <w:jc w:val="both"/>
        <w:rPr>
          <w:rFonts w:ascii="Arial" w:hAnsi="Arial" w:cs="Arial"/>
        </w:rPr>
      </w:pPr>
      <w:r w:rsidRPr="002A6340">
        <w:rPr>
          <w:rFonts w:ascii="Arial" w:hAnsi="Arial" w:cs="Arial"/>
        </w:rPr>
        <w:t>Ilość krzeseł – 60 szt.</w:t>
      </w:r>
    </w:p>
    <w:p w14:paraId="6CE5753E" w14:textId="77777777" w:rsidR="00286999" w:rsidRPr="002A6340" w:rsidRDefault="00286999" w:rsidP="00FF7F5B">
      <w:pPr>
        <w:jc w:val="both"/>
        <w:rPr>
          <w:rFonts w:ascii="Arial" w:hAnsi="Arial" w:cs="Arial"/>
        </w:rPr>
      </w:pPr>
    </w:p>
    <w:p w14:paraId="4CE47D65" w14:textId="157EF963" w:rsidR="00DD1190" w:rsidRDefault="00DD1190" w:rsidP="00DD11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Kolorystyka: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865"/>
      </w:tblGrid>
      <w:tr w:rsidR="00DD1190" w14:paraId="7B971426" w14:textId="77777777" w:rsidTr="00DD1190">
        <w:trPr>
          <w:trHeight w:val="330"/>
          <w:tblCellSpacing w:w="0" w:type="dxa"/>
        </w:trPr>
        <w:tc>
          <w:tcPr>
            <w:tcW w:w="58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4CC4EC" w14:textId="46BD8227" w:rsidR="00DD1190" w:rsidRDefault="00DD119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Tkanina - ciemnoszary  </w:t>
            </w:r>
          </w:p>
          <w:p w14:paraId="3EB9DE6F" w14:textId="2CF497E0" w:rsidR="00DD1190" w:rsidRDefault="00DD1190">
            <w:pPr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Stelaże – czarne lub ciemnoszare</w:t>
            </w:r>
          </w:p>
        </w:tc>
      </w:tr>
      <w:tr w:rsidR="00DD1190" w14:paraId="359E085F" w14:textId="77777777" w:rsidTr="00DD1190">
        <w:trPr>
          <w:trHeight w:val="330"/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ECEF1C" w14:textId="667667DE" w:rsidR="00DD1190" w:rsidRDefault="00DD1190">
            <w:pPr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Podłokietniki dopasowane do kolorystyki stołów</w:t>
            </w:r>
          </w:p>
        </w:tc>
      </w:tr>
    </w:tbl>
    <w:p w14:paraId="43321153" w14:textId="77777777" w:rsidR="00DD1190" w:rsidRDefault="00DD1190" w:rsidP="00DD1190">
      <w:pPr>
        <w:jc w:val="both"/>
        <w:rPr>
          <w:rFonts w:ascii="Arial" w:hAnsi="Arial" w:cs="Arial"/>
        </w:rPr>
      </w:pPr>
    </w:p>
    <w:p w14:paraId="71158F5A" w14:textId="77777777" w:rsidR="0099067E" w:rsidRPr="002A6340" w:rsidRDefault="0099067E" w:rsidP="004966DA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2A6340">
        <w:rPr>
          <w:rFonts w:ascii="Arial" w:hAnsi="Arial" w:cs="Arial"/>
          <w:b/>
        </w:rPr>
        <w:t>KOLORYSTYKA MEBLI</w:t>
      </w:r>
    </w:p>
    <w:p w14:paraId="63296E06" w14:textId="77777777" w:rsidR="0099067E" w:rsidRPr="002A6340" w:rsidRDefault="0099067E" w:rsidP="0099067E">
      <w:pPr>
        <w:jc w:val="both"/>
        <w:rPr>
          <w:rFonts w:ascii="Arial" w:hAnsi="Arial" w:cs="Arial"/>
        </w:rPr>
      </w:pPr>
    </w:p>
    <w:p w14:paraId="476EBF9C" w14:textId="6C7B4798" w:rsidR="004966DA" w:rsidRPr="002A6340" w:rsidRDefault="00406EFD" w:rsidP="00DD11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Ostateczn</w:t>
      </w:r>
      <w:r w:rsidR="00DD119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DD1190">
        <w:rPr>
          <w:rFonts w:ascii="Arial" w:hAnsi="Arial" w:cs="Arial"/>
        </w:rPr>
        <w:t>k</w:t>
      </w:r>
      <w:r w:rsidR="0099067E" w:rsidRPr="002A6340">
        <w:rPr>
          <w:rFonts w:ascii="Arial" w:hAnsi="Arial" w:cs="Arial"/>
        </w:rPr>
        <w:t>olorystyka mebli zostanie wybrana po zakończeniu postępowania wyboru Oferenta.</w:t>
      </w:r>
    </w:p>
    <w:sectPr w:rsidR="004966DA" w:rsidRPr="002A6340" w:rsidSect="00E31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72BF6" w14:textId="77777777" w:rsidR="00AE636A" w:rsidRDefault="00AE636A" w:rsidP="00836F9A">
      <w:r>
        <w:separator/>
      </w:r>
    </w:p>
  </w:endnote>
  <w:endnote w:type="continuationSeparator" w:id="0">
    <w:p w14:paraId="70E9FCC9" w14:textId="77777777" w:rsidR="00AE636A" w:rsidRDefault="00AE636A" w:rsidP="0083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574BD" w14:textId="77777777" w:rsidR="00AE636A" w:rsidRDefault="00AE636A" w:rsidP="00836F9A">
      <w:r>
        <w:separator/>
      </w:r>
    </w:p>
  </w:footnote>
  <w:footnote w:type="continuationSeparator" w:id="0">
    <w:p w14:paraId="5769CEC4" w14:textId="77777777" w:rsidR="00AE636A" w:rsidRDefault="00AE636A" w:rsidP="0083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D7F5A"/>
    <w:multiLevelType w:val="hybridMultilevel"/>
    <w:tmpl w:val="7B90D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7871"/>
    <w:multiLevelType w:val="hybridMultilevel"/>
    <w:tmpl w:val="97AC0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B7F96"/>
    <w:multiLevelType w:val="hybridMultilevel"/>
    <w:tmpl w:val="0156A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37161"/>
    <w:multiLevelType w:val="hybridMultilevel"/>
    <w:tmpl w:val="E89677E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2975CD7"/>
    <w:multiLevelType w:val="hybridMultilevel"/>
    <w:tmpl w:val="E3DAC8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D8216DA"/>
    <w:multiLevelType w:val="hybridMultilevel"/>
    <w:tmpl w:val="226496DE"/>
    <w:lvl w:ilvl="0" w:tplc="53AA07C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12E95"/>
    <w:multiLevelType w:val="hybridMultilevel"/>
    <w:tmpl w:val="A4945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E476E"/>
    <w:multiLevelType w:val="hybridMultilevel"/>
    <w:tmpl w:val="44BE8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7D"/>
    <w:rsid w:val="00031FC1"/>
    <w:rsid w:val="00060F1B"/>
    <w:rsid w:val="0008329F"/>
    <w:rsid w:val="000858F5"/>
    <w:rsid w:val="0009312A"/>
    <w:rsid w:val="00094E0E"/>
    <w:rsid w:val="000D1FCD"/>
    <w:rsid w:val="000E62FF"/>
    <w:rsid w:val="001353ED"/>
    <w:rsid w:val="00196409"/>
    <w:rsid w:val="00207F89"/>
    <w:rsid w:val="0026179C"/>
    <w:rsid w:val="002722C6"/>
    <w:rsid w:val="00274AE2"/>
    <w:rsid w:val="00286999"/>
    <w:rsid w:val="002A6340"/>
    <w:rsid w:val="002B627D"/>
    <w:rsid w:val="002D7D3C"/>
    <w:rsid w:val="003E455E"/>
    <w:rsid w:val="00406EFD"/>
    <w:rsid w:val="00431616"/>
    <w:rsid w:val="00450F9E"/>
    <w:rsid w:val="00455923"/>
    <w:rsid w:val="00455E1E"/>
    <w:rsid w:val="004908EB"/>
    <w:rsid w:val="004966DA"/>
    <w:rsid w:val="005A61D7"/>
    <w:rsid w:val="005A7C98"/>
    <w:rsid w:val="00757CE6"/>
    <w:rsid w:val="00775740"/>
    <w:rsid w:val="00776A05"/>
    <w:rsid w:val="007E1F4E"/>
    <w:rsid w:val="007E4F7E"/>
    <w:rsid w:val="00836F9A"/>
    <w:rsid w:val="008427CC"/>
    <w:rsid w:val="008557FB"/>
    <w:rsid w:val="00884B79"/>
    <w:rsid w:val="008F4D52"/>
    <w:rsid w:val="0099067E"/>
    <w:rsid w:val="009F5BC5"/>
    <w:rsid w:val="00A02B5A"/>
    <w:rsid w:val="00A75A22"/>
    <w:rsid w:val="00AA2170"/>
    <w:rsid w:val="00AE636A"/>
    <w:rsid w:val="00B06393"/>
    <w:rsid w:val="00B94D13"/>
    <w:rsid w:val="00B95716"/>
    <w:rsid w:val="00CA3419"/>
    <w:rsid w:val="00CC1E11"/>
    <w:rsid w:val="00CD69C5"/>
    <w:rsid w:val="00CF6ACB"/>
    <w:rsid w:val="00D442FD"/>
    <w:rsid w:val="00D462F3"/>
    <w:rsid w:val="00D51AE9"/>
    <w:rsid w:val="00DB2101"/>
    <w:rsid w:val="00DD1190"/>
    <w:rsid w:val="00E10407"/>
    <w:rsid w:val="00E14EF9"/>
    <w:rsid w:val="00E314DA"/>
    <w:rsid w:val="00EC029C"/>
    <w:rsid w:val="00ED447D"/>
    <w:rsid w:val="00EF075E"/>
    <w:rsid w:val="00F17747"/>
    <w:rsid w:val="00FB326D"/>
    <w:rsid w:val="00FD1F04"/>
    <w:rsid w:val="00FF7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BF7C"/>
  <w15:docId w15:val="{1BE23183-3F46-4A0E-82BA-99D6C85AC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627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627D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62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62F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6F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6F9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6F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3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1023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Borówka Grzegorz (OPD)</dc:creator>
  <cp:lastModifiedBy>Patrycja Barszczak</cp:lastModifiedBy>
  <cp:revision>4</cp:revision>
  <dcterms:created xsi:type="dcterms:W3CDTF">2020-12-30T10:37:00Z</dcterms:created>
  <dcterms:modified xsi:type="dcterms:W3CDTF">2020-12-30T10:41:00Z</dcterms:modified>
</cp:coreProperties>
</file>